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6207" w14:textId="4686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Исатайского районного маслихата от 6 мая 2020 года № 303-VI "Об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повышенные должностные оклады и тарифные ставки"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16 июня 2020 года № 318-VI. Зарегистрировано Департаментом юстиции Атырауской области 29 июня 2020 года № 4682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6 мая 2020 года № 303-VI "Об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повышенные должностные оклады и тарифные ставки" (зарегистрировано в реестре государственной регистрации нормативных правовых актов за № 4653, опубликовано 20 мая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исключить слово "ветеринарии".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