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6da3" w14:textId="5826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31 декабря 2019 года № 288-VI "Об утверждении бюджета сельских округов Исатайского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июня 2020 года № 317-VI. Зарегистрировано Департаментом юстиции Атырауской области 1 июля 2020 года № 4685.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2020 года № 288-VI "Об утверждении бюджета сельских округов Исатайского района на 2020-2022 годы" (зарегистрировано в реестре государственной регистрации нормативных правовых актов за № 4578, опубликовано 20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"610 014" заменить цифрами "628 912";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"30 644" заменить цифрами "30 513";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"69" заменить цифрами "200";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"579 301" заменить цифрами "598 199".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"610 014" заменить цифрами "639 543".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"- 10 631".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"10 631";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"10 631".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"160 963" заменить цифрами "173 465";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"157 226" заменить цифрами "169 728".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"160 963" заменить цифрами "175 236".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"- 1 771".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"1 771";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"1 771".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"169 565" заменить цифрами "182 276";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"163 749" заменить цифрами "176 460".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"169 565" заменить цифрами "184 008".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"- 1 732".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"1 732";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"1 732".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"177 955" заменить цифрами "193 530";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"164 613" заменить цифрами "180 188".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"177 955" заменить цифрами "196 346".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"- 2 816".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"2 816";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"2 816".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"90 775" заменить цифрами "101 055";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"89 047" заменить цифрами "99 327".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"90 775" заменить цифрами "101 055".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"107 235" заменить цифрами "116 926";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"104 316" заменить цифрами "114 007".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"107 235" заменить цифрами "116 926".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"114 666" заменить цифрами "120 887";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"112 182" заменить цифрами "118 403".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"114 666" заменить цифрами "120 887".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"15 282" заменить цифрами "14 031";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"155 604" заменить цифрами "173 512";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"27 488" заменить цифрами "30 397";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"152 229" заменить цифрой "0";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"8 330" заменить цифрой"0" 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"5 198 тысяч тенге – на освещение улиц населенных пунктов;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тысяч тенге – на обеспечение санитарии населенных пунктов;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4 263 тысяч тенге – на благоустройство и озеленение населенных пунктов."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 в бюджете сельских округов на 2020 год предусмотрены целевые текущие трансферты из республиканского бюджета в следующих объемах: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128 072 тысяч тенге - на увеличение оплаты труда педагогов государственных организаций дошкольного образования;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тысяч тенге - на доплату за квалификационную категорию педагогам государственных организаций дошкольного образования;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31 декабря 2020 года № 288-VI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31 декабря 2020 года № 288-VI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31 декабря 2020 года № 288-VI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31 декабря 2020 года № 288-VI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31 декабря 2020 года № 288-VI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31 декабря 2020 года № 288-VI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16 июня 2020 года № 317-VI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31 декабря 2020 года № 288-VI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Забурынского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