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7a87" w14:textId="d017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Исатайского районного маслихата от 23 декабря 2019 года № 283-VI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2020 года № 336-VI. Зарегистрировано Департаментом юстиции Атырауской области 22 декабря 2020 года № 4828.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2019 года № 283-VI "О районном бюджете на 2020-2022 годы" (зарегистрировано в реестре государственной регистрации нормативных правовых актов за № 4565, опубликовано 15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"9 620 412" заменить цифрами "9 256 183";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"3 364 035" заменить цифрами "2 950 226";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"30 442" заменить цифрами "18 454";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"13 089" заменить цифрами "21 389";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"6 212 846" заменить цифрами "6 266 114".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"12 749 509" заменить цифрами "11 345 732".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"-3 548" заменить цифрами "-2 792";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"-12 502" заменить цифрами "12 501";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"16 050" заменить цифрами "15 293".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"-3 125 549" заменить цифрами "-2 086 757".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"3 125 549" заменить цифрами "2 086 757";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"3 086 587" заменить цифрами "2 047 038";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"16 050" заменить цифрами "15 293".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"по социальному налогу – 50%."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– 20%.".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"69 412" заменить цифрой"0".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"12 502" заменить цифрами"12 501".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"160 720" заменить цифрами "112 068";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"12 639" заменить цифрами "11 683";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"128 072" заменить цифрами "94 164";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"7 500" заменить цифрой "0";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"26 030" заменить цифрами "25 915";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"11 591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спорта.".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"380 717" заменить цифрами "380 716";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"234 014".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"934 872" заменить цифрами "899 398";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"417 831" заменить цифрами "401 734";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"110 093" заменить цифрами "107 262";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"108 292" заменить цифрами "103 216";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"110 853" заменить цифрами "110 129";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"68 108" заменить цифрами "64 679";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"62 290" заменить цифрами "60 909";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"57 405" заменить цифрами "51 469".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"39 828" заменить цифрами "48 063";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"14 490" заменить цифрами "6 879";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"33 085" заменить цифрами "5 398".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"3 120 291" заменить цифрами "2 034 537".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"128 072" заменить цифрами "94 164";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"7 500 тысяч тенге – на доплату за квалификационную категорию педагогам государственных организаций дошкольного образования;" исключить.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 Исатайского районного маслихата от 14 декабря 2020 года № 336-VI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2019 года № 283-VI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