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a349" w14:textId="290a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в населенных пунктах Туркестанской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30 октября 2020 года № 53/548-VI. Зарегистрировано Департаментом юстиции Туркестанской области 17 ноября 2020 года № 5885. Утратило силу решением Туркестанского областного маслихата от 14 сентября 2022 года № 17/221-VII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14.09.2022 № 17/221-VII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областной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населенных пунктах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Южно-Казахстанского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Рахиев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октября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53/548-VI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 в населенных пунктах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содержания и выгула собак и кошек в населенных пунктов Туркестанской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определяют порядок содержания и выгула собак и кошек в населенных пунктах Туркестанской области.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всех владельцев собак и кошек, всех лиц, независимо от форм собственности, кроме предприятий, организаций и учреждений, выполняющих работу по борьбе с преступностью, охране общественного порядка и спасению людей, содержащих собак и кошек (далее - владельцы).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собак и кошек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Содержание собак и кошек допускается при условии соблюдения санитарно-эпидемиологических правил и норм, гигиенических нормативов, ветеринарных (ветеринарно-санитарных) правил и ветеринарных нормативов, а также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домах, где проживает одна семья, индивидуальных жилых домах, квартирах многоэтажных домов, жилых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где проживают несколько семей, при отсутствии у соседей медицинских противопоказаний (аллергии), лишь на своей жилой площади, с письменного согласия всех проживающих;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организациях, учреждениях, на садоводческих и дачных участках, базах отдыха - собак на привязи или в вольерах, при условии, исключающих возможность причинения беспокойства и создания опасности для окружающих.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собак и кошек в местах общего пользования (подъезды, коридоры, лестничные площадки, подвалы, чердаки и подсобные помещения), на придомовых территориях, кроме придомовых территорий индивидуальных жилых домов, принадлежащих владельцам на праве частной собственности, аренды, временного пользования и других прав.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Владельцы, проживающие в частных жилых домах, обеспечивают содержание собак в границах личного подворья, имеющего ограждение, исключающее побег животного, нападение на людей или других животных, нанесения покусов прохожим. О наличии собаки на территории делается предупредительная табличка на воротах при входе на подворье.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Владельцы регистрируют собак и кошек в ветеринарных организациях. Собаки и кошки ставиться на учет, при регистрации владельцам выдается ветеринарный паспорт.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Владелец собак и кошек извещает регистрирующую организацию для снятия с регистрации или перерегистрации (продажа, утрата, переезд, передача другому лицу).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Места для отчуждения собак и кошек, кроме интернет-площадок, должны соответствовать требованиям санитарных норм и правил. Реализация и отчуждения от собственности собак и кошек без ветеринарного паспорта запрещается.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Животные, принадлежащие гражданам, предприятиям, учреждениям и организациям, начиная с трехмесячного возраста, независимо от породы подлежат вакцинации против бешенства и против инфекционных заболеваний.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Владельцы собак и кошек обеспечивает: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вакцинацию и диагностику своих собак и кошек для обеспечения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оказывать содействие специалистам в области ветеринарии при исполнении своих должностных обязанностей и проведении ветеринарных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укуса, нападения на человека или его животного другим животным сообщает в учреждения здравоохранения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профилактическую обработку собак и кошек для профилактики кожных паразитов и гельминтов;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всех заболеваниях и подозрениях на заболевание собак и кошек немедленно выезжать в ветеринарные учреждения и неукоснительно соблюдает рекомендации специалистов по результатам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допускать шума своих питомцев в многоквартирных жилых домах с 23 до 9 часов утра;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допускать загрязнения продуктами жизнедеятельности собак и кошек многоквартирные жилые дома (подъезды, лестницы, лестничные площадки, лифты, подвалы, чердаки, крыши домов), детские игровые площадки, дороги, тротуары, парки и места отдыха;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выгула собак и кошек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выгуливании собак и кошек владельцам необходимо соблюдать следующие условия: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допускается оставлять собаку на привязи, в наморднике и на коротком поводке, исключающей произвольное развязывание, около здания на время, в течение которого владелец находится в помещении этого здания, если при этом нет угрозы для других лиц и нарушения общественного порядка. При этом собака не должна препятствовать проходу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выводить и выгуливать собак допускается только в наморднике (кроме собак декоративных пород и на коротком (до 1,5 метров) поводке, не создавая беспокойства и помех окружающим;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 собак без поводка и намордника допускается лишь на огороженных территориях, дрессировочных площадках и мест, для свободного выгула;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перевозку собак в городском общественном транспорте следует осуществлять на задних площадках при условии, исключающем беспокойство пассажиров. Собак декоративных пород и кошек допускается перевозить в сумках, в специальных клетках (контейнерах для переноса), либо на руках. Перевозка больных собак и кошек в общественном транспорте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собаки или лицо, осуществляющее ее выгул, должен иметь при себе тару для сбора фекалий.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 собак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купание собак и кошек в местах общественного купания, в прудах, фонтанах, водоемах и водозаборах;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и ввоз собак и кошек на предприятиях общественного питания, в торговых и производственных помещениях магазинов, сервисного обслуживания, в дошкольных и образовательных учреждениях, учреждениях социально-культурного назначения, в медицинских и лечебно-профилактических учреждениях и общественных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и появляться с ними в общественных местах и в общественном транспорте лицам, находящимся в нетрезвом состоянии и детям младше 14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допускается выгул собак, не вакцинированных против бешенства в соответствии с возрастом собаки.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 нарушение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владельцы животных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октября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53/548-VI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Южно-Казахстанского областного маслихата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26 июня 2013 года № 14/125-V "Об утверждении Правил содержания собак и кошек в городах и других населенных пунктах Южно-Казахстанской области" (зарегистрировано в Реестре государственной регистрации нормативных правовых актов за № 2351, опубликовано 10 августа 2013 года в газете "Южный Казахстан").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Южно-Казахстанской области от 28 марта 2014 года № 25/202-V "О внесении изменений в решение Южно-Казахстанского областного маслихата от 26 июня 2013 года № 14/125-V "Об утверждении Правил содержания собак и кошек в городах и других населенных пунктах Южно-Казахстанской области" (зарегистрировано в Реестре государственной регистрации нормативных правовых актов за № 2651, опубликовано от 12 мая 2014 года в газете "Южный Казахстан" и Информационно-правовой системе "Әділет" от 23 января 2015 года).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Южно-Казахстанской области от 11 декабря 2014 года № 34/266-V "О внесении изменения в решение Южно-Казахстанского областного маслихата от 26 июня 2013 года № 14/125-V "Об утверждении Правил содержания и выгула собак и кошек в городах и других населенных пунктах Южно-Казахстанской области" (зарегистрировано в Реестре государственной регистрации нормативных правовых актов за № 2951, опубликовано от 10 января 2015 года в газете "Южный Казахстан" и Информационно-правовой системе "Әділет" от 23 января 2015 года).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Южно-Казахстанской области от 19 марта 2015 года № 36/294-V "О внесении изменений в решение Южно-Казахстанского областного маслихата от 26 июня 2013 года № 14/125-V "Об утверждении Правил содержания и выгула собак и кошек в городах и других населенных пунктах Южно-Казахстанской области" (зарегистрировано в Реестре государственной регистрации нормативных правовых актов за № 3138, опубликовано от 21 апреля 2015 года в газете "Южный Казахстан" и Информационно-правовой системе "Әділет" от 28 апреля 2015 года).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Южно-Казахстанской области от 30 сентября 2015 года № 42/343-V "О внесении изменения в решение Южно-Казахстанского областного маслихата от 26 июня 2013 года № 14/125-V "Об утверждении Правил содержания и выгула собак и кошек в городах и других населенных пунктах Южно-Казахстанской области" (зарегистрировано в Реестре государственной регистрации нормативных правовых актов за № 3396, опубликовано Информационно-правовой системе "Әділет" от 11 ноября 2015 года).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