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a349" w14:textId="290a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в населенных пунктах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30 октября 2020 года № 53/548-VI. Зарегистрировано Департаментом юстиции Туркестанской области 17 ноября 2020 года № 5885. Утратило силу решением Туркестанского областного маслихата от 14 сентября 2022 года № 17/221-VII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14.09.2022 № 17/221-VII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Южно-Казахстанского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октября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53/548-VI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 в населенных пунктах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содержания и выгула собак и кошек в населенных пунктов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определяют порядок содержания и выгула собак и кошек в населенных пунктах Туркестанской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владельцев собак и кошек, всех лиц, независимо от форм собственности, кроме предприятий, организаций и учреждений, выполняющих работу по борьбе с преступностью, охране общественного порядка и спасению людей, содержащих собак и кошек (далее - владельцы).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собак и кошек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Содержание собак и кошек допускается при условии соблюдения санитарно-эпидемиологических правил и норм, гигиенических нормативов, ветеринарных (ветеринарно-санитарных) правил и ветеринарных нормативов, а также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домах, где проживает одна семья, индивидуальных жилых домах, квартирах многоэтажных домов, жилых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где проживают несколько семей, при отсутствии у соседей медицинских противопоказаний (аллергии), лишь на своей жилой площади, с письменного согласия всех проживающих;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организациях, учреждениях, на садоводческих и дачных участках, базах отдыха - собак на привязи или в вольерах, при условии, исключающих возможность причинения беспокойства и создания опасности для окружающих.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собак и кошек в местах общего пользования (подъезды, коридоры, лестничные площадки, подвалы, чердаки и подсобные помещения), на придомовых территориях, кроме придомовых территорий индивидуальных жилых домов, принадлежащих владельцам на праве частной собственности, аренды, временного пользования и других прав.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Владельцы, проживающие в частных жилых домах, обеспечивают содержание собак в границах личного подворья, имеющего ограждение, исключающее побег животного, нападение на людей или других животных, нанесения покусов прохожим. О наличии собаки на территории делается предупредительная табличка на воротах при входе на подворье.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Владельцы регистрируют собак и кошек в ветеринарных организациях. Собаки и кошки ставиться на учет, при регистрации владельцам выдается ветеринарный паспорт.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Владелец собак и кошек извещает регистрирующую организацию для снятия с регистрации или перерегистрации (продажа, утрата, переезд, передача другому лицу).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Места для отчуждения собак и кошек, кроме интернет-площадок, должны соответствовать требованиям санитарных норм и правил. Реализация и отчуждения от собственности собак и кошек без ветеринарного паспорта запрещается.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Животные, принадлежащие гражданам, предприятиям, учреждениям и организациям, начиная с трехмесячного возраста, независимо от породы подлежат вакцинации против бешенства и против инфекционных заболеваний.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Владельцы собак и кошек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вакцинацию и диагностику своих собак и кошек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специалистам в области ветеринарии при исполнении своих должностных обязанностей и проведении ветеринарных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укуса, нападения на человека или его животного другим животным сообщает в учреждения здравоохранения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профилактическую обработку собак и кошек для профилактики кожных паразитов и гельминтов;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всех заболеваниях и подозрениях на заболевание собак и кошек немедленно выезжать в ветеринарные учреждения и неукоснительно соблюдает рекомендации специалистов по результатам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шума своих питомцев в многоквартирных жилых домах с 23 до 9 часов утра;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загрязнения продуктами жизнедеятельности собак и кошек многоквартирные жилые дома (подъезды, лестницы, лестничные площадки, лифты, подвалы, чердаки, крыши домов), детские игровые площадки, дороги, тротуары, парки и места отдыха;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собак и кошек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выгуливании собак и кошек владельцам необходимо соблюдать следующие условия: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допускается оставлять собаку на привязи, в наморднике и на коротком поводке, исключающей произвольное развязывание, около здания на время, в течение которого владелец находится в помещении этого здания, если при этом нет угрозы для других лиц и нарушения общественного порядка. При этом собака не должна препятствовать проходу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выводить и выгуливать собак допускается только в наморднике (кроме собак декоративных пород и на коротком (до 1,5 метров) поводке,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поводка и намордника допускается лишь на огороженных территориях, дрессировочных площадках и мест, для свободного выгула;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перевозку собак в городском общественном транспорте следует осуществлять на задних площадках при условии, исключающем беспокойство пассажиров. Собак декоративных пород и кошек допускается перевозить в сумках, в специальных клетках (контейнерах для переноса), либо на руках. Перевозка больных собак и кошек в общественном транспорте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собаки или лицо, осуществляющее ее выгул, должен иметь при себе тару для сбора фекалий.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собак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купание собак и кошек в местах общественного купания, в прудах, фонтанах, водоемах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ввоз собак и кошек на предприятиях общественного питания, в торговых и производственных помещениях магазинов, сервисного обслуживания, в дошкольных и образовательных учреждениях, учреждениях социально-культурного назначения, в медицинских и лечебно-профилактических учреждениях и общественных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появляться с ними в общественных местах и в общественном транспорте лицам, находящимся в нетрезвом состоянии и детям младше 14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допускается выгул собак, не вакцинированных против бешенства в соответствии с возрастом собаки.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владельцы животных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октября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53/548-VI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Южно-Казахстанского областного маслихата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26 июня 2013 года № 14/125-V "Об утверждении Правил содержания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2351, опубликовано 10 августа 2013 года в газете "Южный Казахстан").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Южно-Казахстанской области от 28 марта 2014 года № 25/202-V "О внесении изменений в решение Южно-Казахстанского областного маслихата от 26 июня 2013 года № 14/125-V "Об утверждении Правил содержания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2651, опубликовано от 12 мая 2014 года в газете "Южный Казахстан" и Информационно-правовой системе "Әділет" от 23 января 2015 года).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Южно-Казахстанской области от 11 декабря 2014 года № 34/266-V "О внесении изменения в решение Южно-Казахстанского областного маслихата от 26 июня 2013 года № 14/125-V "Об утверждении Правил содержания и выгула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2951, опубликовано от 10 января 2015 года в газете "Южный Казахстан" и Информационно-правовой системе "Әділет" от 23 января 2015 года).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Южно-Казахстанской области от 19 марта 2015 года № 36/294-V "О внесении изменений в решение Южно-Казахстанского областного маслихата от 26 июня 2013 года № 14/125-V "Об утверждении Правил содержания и выгула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3138, опубликовано от 21 апреля 2015 года в газете "Южный Казахстан" и Информационно-правовой системе "Әділет" от 28 апреля 2015 года).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Южно-Казахстанской области от 30 сентября 2015 года № 42/343-V "О внесении изменения в решение Южно-Казахстанского областного маслихата от 26 июня 2013 года № 14/125-V "Об утверждении Правил содержания и выгула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3396, опубликовано Информационно-правовой системе "Әділет" от 11 ноября 2015 года).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