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b5cb" w14:textId="c60b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Кентауского городского маслихата от 17 октября 2019 года № 309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июня 2020 года № 367. Зарегистрировано Департаментом юстиции Туркестанской области 2 июля 2020 года № 5687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Кентауский городской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17 октября 2019 года № 309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5235, и опубликовано в контрольном банке нормативных правовых актов Республики Казахстан в электронном виде 08 ноября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