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0f01" w14:textId="2000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24 декабря 2019 года № 60/288-VІ "О городском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28 февраля 2020 года № 61/297-VI. Зарегистрировано Департаментом юстиции Туркестанской области 4 марта 2020 года № 5462.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21 февраля 2020 года за № 46/490-VІ "О внесении изменений в решение Туркестанского областного маслихата от 9 декабря 2019 года № 44/472-VІ "Об областном бюджете на 2020-2022 годы", зарегистрированного в Реестре государственной регистрации нормативных правовых актов за № 5443, 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24 декабря 2019 года № 60/288-VІ "О городском бюджете на 2020-2022 годы" (зарегистрированного в Реестре государственной регистрации нормативных правовых актов за № 5325, опубликованного в эталонном контрольном банке нормативных правовых актов Республики Казахстан в электронном виде 31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Туркестан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66 234 806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7 598 651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66 434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115 519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58 454 202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72 775 038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1 700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- 6 541 932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6 541 932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6 000 000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541 932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2020 год нормативы распределения общей суммы поступлений корпоративного подоходного, индивидуального подоходного налогов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 в городской бюджет 13,8 процентов, в областной бюджет 86,2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в городской бюджет 97,4 процентов, в областной бюджет 2,6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в городской бюджет 100 процентов.".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Туркестанского городского маслихата после его официального опубликования.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Танирбергенов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61/297-VI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60/288-VI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66 234 806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7 598 651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3 096 440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3 204 643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3 204 643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58 454 202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58 454 202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58 454 202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72 775 038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21 534 375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15 297 921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15 237 798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14 853 501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2 613 336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2 595 773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75-летию Победы в Великой Отечественной войне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27 541 816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17 696 821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14 225 947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6 296 754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7 453 621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2 731 610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2 484 732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4 663 581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5 181 414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5 181 414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2 932 414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1 368 499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8 352 669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8 352 669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8 352 669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урбанистики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градостроительства и урбанистики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7 657 654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7 657 654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-6 541 932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6 541 932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61/297-VI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60/288-VI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29 475 157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4 262 253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1 489 744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25 027 530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25 027 530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29 475 157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4 451 151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4 451 151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4 399 888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11 626 841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764 869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657 098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в Республике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7 150 579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1 581 914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3 154 602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3 054 602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1 719 633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урбанистики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градостроительства и урбанистики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61/297-VI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60/288-VI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29 853 906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1 440 953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1 440 953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25 258 046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25 258 046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29 853 906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18 145 584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4 629 536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4 629 536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4 575 884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12 932 038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12 432 038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703 095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в Республике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6 137 289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урбанистики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градостроительства и урбанистики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