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72b0" w14:textId="c7d7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августа 2020 года № 65/316-VI. Зарегистрировано Департаментом юстиции Туркестанской области 12 августа 2020 года № 5750.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июля 2020 года за № 50/528-VІ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5703,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89 247 472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8 622 143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80 040 608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146 106 125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- 56 860 353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56 860 353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56 318 421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89 247 472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-56 860 353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