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65edf" w14:textId="e065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25 ноября 2020 года № 59/352. Зарегистрировано Департаментом юстиции Туркестанской области 21 декабря 2020 года № 5964. Утратило силу решением Байдибекского районного маслихата Туркестанской области от 21 ноября 2023 года № 9/42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Байдибекского районного маслихата Туркестанской области от 21.11.2023 № 9/42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района Байдибек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 района Байдибек от 25 февраля 2020 года № 47/249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5455, опубликовано 26 марта 2020 года в эталонном контрольном банке нормативно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района Байдибек"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района Байдибек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 от 25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59/352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решения Байдибекского районного маслихата Туркестанской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24/144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>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отдельным категориям нуждающихся граждан, постоянно проживающим на территории района Байдибек.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Туркестанской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района Байдибек" акимата района Байдибек;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соответствующих административно -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Меры социальной поддержки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ивалидностью в Республике Казахстан"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статьей 17 Закона Республики Казахстан "О ветеранах", оказывается в порядке, предусмотренном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(ежемесячно).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оказывается единовременно, в виде денежных выплат следующим категориям граждан.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8 марта - Международный женский день: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в том числе награжденным подвесками "Алтын алқа", "Күмісалқа" или получившим ранее звание "Мать-героиня", а также награжденным орденами "Материнская слава" І и ІІ степени в размере - 3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мая – Праздник единства народа Казахстана: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в размере- 25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Победы - 9 мая.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партизанам и подпольщикам Великой Отечественной войны в размере - 1 000 000 (один 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в размере-1 000 000 (один 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в размере – 12 (двенадцать)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– 12 (двенадцать)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– 12 (двенадцать)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 размере – 12 (двенадцать)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в размере –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в размере–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в размере –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в размере –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в размере –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в размере –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в размере –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30 августа - День Конституции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пострадавшим вследствие ядерных испытаний на Семипалатинском испытательном ядерном полигоне в размере - 25 (двадцать пять) месячных расчетных показателей.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отдельным категориям нуждающихся граждан при наступлении трудной жизненной ситуации оказывается единовременно и (или) периодически (ежемесячно):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больным заразной формой туберкулеза, выписанным из специализированной противотуберкулезной медицинской организации, без учета доходов, ежемесячно в размере - 10 (десять)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родителям или законным представителям детей с вирусом иммунодефицита человека (ВИЧ) и лицам, заразившимся ВИЧ или синдромом инфицированного иммунодефицита по вине медицинских работников и работников в сфере оказания социально-бытовых услуг, что повлекло вред их жизни или здоровью, ежемесячно в размере - 2 (двух) кратной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нуждающимся гражданам, страдающим болезныю хроническая почечная недостаточность, единовременно, в размере – 72 (семьдесят два)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больным онкологическим заболеванием, без учета доходов, единовременно в размере - 10 (десять)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 с инвалидностью, в целях обеспечения инвалидными колясками по индивидуальной программе реабилитации, без учета доходов: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прогулочные инвалидные коляски в размере - 55 (пятьдесят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комнатные инвалидные коляски в размере - 51 (пятьдесят один)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пенсионерам и лицам с инвалидностью на санаторно-курортное лечение, единовременно в размере- 60 (шестьдесят)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подписки на периодические издания – ветеранам Великой Отечественной войны – единовременно в размере - 3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малообеспеченным семьям, со среднедушевым доходом, не превышающего порога в кратном отношении к прожиточному минимуму единовременно в размере - 15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одиноким пожилым лицам, достигшим пенсионного возраста для возмещения расходов, связанных с проездом на территории района Байдибек - без учета доходов, ежемесячно в размере - 1 (один)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рамках программы "Қамқорлық" в размере - 55 (пятьдесят пять) месячных расчетных показателей единовременно в целях оказания дополнительной социальной поддержки гражданам (семьям), оказавшимся в трудной жизненной ситуации.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