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7eaa" w14:textId="26b7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Боралдай Байдибекского района Туркестанской области от 11 февраля 2020 года № 05. Зарегистрировано Департаментом юстиции Туркестанской области 11 февраля 2020 года № 5417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ономастической комиссии при акимате Туркестанской области от 26 декабря 2019 года, аким сельского округа Боралдай акимата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населенных пунктов сельского округа Боралдай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в населенном пункте Боралдай – наименование "Шымкент";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1 в населенном пункте Жыланды – наименование "Тәуелсіздік";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 1 в населенном пункте Сарыбулак – наименование "Ұлыдала";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№ 2 в населенном пункте Сарыбулак – наименование "Ұлытау";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№ 1 в населенном пункте Талап– наименование "Ынтымақ";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№ 1 в населенном пункте Теректи – наименование "Ақшоқы";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Безымянной улице № 1 в населенном пункте Каратас – наименование "Қаратау";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Боралдай" в 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решение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акимата района Байдибек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Боралдай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Токтамысов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