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2966" w14:textId="7612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совместное решение Казыгуртского районного маслихата от 27 июня 2014 года № 33/219-V и постановление акимата Казыгуртского района от 27 июня 2014 года № 5 "Об изменении границ населенных пунктов Казыгуртского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Казыгуртского районного маслихата Туркестанской области от 27 ноября 2020 года № 65/395-VI и постановление акимата Казыгуртского района Туркестанской области от 27 ноября 2020 года № 3. Зарегистрированы Департаментом юстиции Туркестанской области 30 ноября 2020 года № 5916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Казыгуртского района ПОСТАНОВИЛ и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27 июня 2014 года № 33/219-V и постановление акимата Казыгуртского района от 27 июня 2014 года № 5 "Об изменении границ населенных пунктов Казыгуртского района" (зарегистрировано в Реестре государственной регистрации нормативных правовых актов за 1 августа 2014 года № 2753, опубликовано в эталонном контрольном банке нормативных правовых актов Республики Казахстан в электронном виде 20 августа 2014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Первую часть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"Согласно совместному представлению отдела сельского хозяйства и земельных отношений Казыгуртского района и отдела архитектуры, строительства и градостроительства Казыгуртского района изменить границы населенных пунктов Казыгуртского района:".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Казыгуртского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