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813e" w14:textId="1a08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меропрятий и признании утратившим силу решение акима сельского округа Какпак от 18 марта 2020 года № 19 "Об установлении ограничительных мер на территории улицы Коктем населенного пункта Сырлысай сельского округа Какпак"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Какпак Казыгуртского района Туркестанской области от 26 мая 2020 года № 26. Зарегистрировано Департаментом юстиции Туркестанской области 26 мая 2020 года № 5633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Казакстан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территориальной инспекции Казыгуртского района Комитета ветеринарного контроля и надзора Министерства сельского хозяйства Республики Казахстан от 18 мая 2020 года за № 02-05/182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меры на территории улицы Коктем, населенного пункта Сырлысай, сельского округа Какпак в связи с проведеннием комплекса ветеринарно-санитарных мероприятий по ликвидации очагов с заболеванием собак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Какпак от 18 марта 2020 года № 19 "Об установлении ограничительных мер на территории улицы Коктем населенного пункта Сырлысай сельского округа Какпак" (зарегистрировано в Реестре государственной регистрации нормативных правовых актов за № 5509 и опубликовано в эталонном контрольном банке нормативных правовых актов Республики Казахстан в электронном виде 19 марта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учреждения "Аппарат акима сельского округа Какпак"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Казыгуртского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регистарции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