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52da" w14:textId="e8b5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23 декабря 2019 года № 60-368-VI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16 ноября 2020 года № 72-444-VI. Зарегистрировано Департаментом юстиции Туркестанской области 19 ноября 2020 года № 5895.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30 октября 2020 года № 53/543-VI "О внесении изменений в решение Туркестанского областного маслихата от 9 декабря 2019 года № 44/472-VI "Об областном бюджете на 2020-2022 годы", зарегистрированного в Реестре государственной регистрации нормативных правовых актов за № 5870,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23 декабря 2019 года № 60-368-VІ "О районном бюджете на 2020-2022 годы" (зарегистрировано в Реестре государственной регистрации нормативных правовых актов за № 5324, опубликовано в эталонном контрольном банке нормативных правовых актов Республики Казахстан в электронном виде 30 декабря 2019 года) следующие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Мактааральского района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30 870 971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1 238 396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20 293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12 322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29 599 960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30 936 634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234 577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321 910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87 333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- 300 240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300 240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321 910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86 682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65 232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Мактааральского районного маслихата"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Министерство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Мактааральского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Мактааральского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Шампиев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72-444-VI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60-368-VI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30 870 971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29 599 960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19 670 073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16 340 992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15 292 179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