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69c4" w14:textId="29f6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24 декабря 2019 года № 54/1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16 ноября 2020 года № 70/1. Зарегистрировано Департаментом юстиции Туркестанской области 23 ноября 2020 года № 5903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изменения в решение Туркестанского областного маслихата от 9 декабря 2019 года № 44/472-VI "Об областном бюджете на 2020-2022 годы" зарегистрированного в Реестре государственной регистрации нормативных правовых актов за № 5870,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декабря 2019 года № 54/1 "О районном бюджете на 2020-2022 годы" (зарегистрировано в Реестре государственной регистрации нормативных правовых актов за № 5334, опубликовано в эталонном контрольном банке нормативных правовых актов Республики Казахстан в электронном виде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29 029 703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1 847 669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186 276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26 980 632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29 280 826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44 391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- 295 514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91 340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242 886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29 029 703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1 847 669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26 980 632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26 340 367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29 280 826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693 910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18 075 551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2 677 711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14 853 073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14 014 644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13 881 934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2 380 027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1 632 413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1 628 543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1 628 543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3 745 097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1 307 745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1 814 077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1 814 077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1 658 887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-295 514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