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5ac3" w14:textId="9455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13 февраля 2020 года № 52/245-VI. Зарегистрировано Департаментом юстиции Туркестанской области 17 февраля 2020 года № 5429.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21 января 2020 года № 89,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Отрарского района предоставить в 2020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"Департаменте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