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1399" w14:textId="4eb1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Отрарского района от 24 декабря 2019 года № 50/235-VІ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14 декабря 2020 года № 63/291-VI. Зарегистрировано Департаментом юстиции Туркестанской области 20 декабря 2020 года № 5956.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11 декабря 2020 года № 54/556-VI "О внесении изменений в решение Туркестанского областного маслихата от 9 декабря 2019 года № 44/472-VI "Об областном бюджете на 2020-2022 годы", зарегистрированного в реестре государственной регистрации нормативных правовых актов за № 5946, маслихат Отрарского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Отрарского района от 24 декабря 2019 года № 50/235-VI "О районном бюджете на 2020-2022 годы" (зарегистрировано в реестре государственной регистрации нормативных правовых актов за № 5330 и опубликовано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Отрарского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17 478 152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–1 168 590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–16 289 662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–17 584 608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4 266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15 820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11 554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- 110 722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15 820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11 554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106 456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Отрарского района"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Отрарского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Кішібай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63/291-VI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16 098 823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8 196 061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444 690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1 182 922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414 240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43 345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населения за коммунальные услуги в условиях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61 156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654 245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