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5874" w14:textId="3a55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18 декабря 2019 года № 49-300/VІ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5 мая 2020 года № 54-329/VI. Зарегистрировано Департаментом юстиции Туркестанской области 11 мая 2020 года № 5610.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9 декабря 2019 года № 49-300/VІ "О районном бюджете на 2020-2022 годы" (зарегистрировано в Реестре государственной регистрации нормативных правовых актов за № 5339,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45 686 891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3 409 436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42 245 807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45 792 692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105 801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54-329/VI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