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0ba" w14:textId="bf9d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Б.Майлина села Карасу Карасуского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Сайрамского района Туркестанской области от 4 марта 2020 года № 73. Зарегистрировано Департаментом юстиции Туркестанской области 4 марта 2020 года № 5464. Утратило силу решением акима Карасуского сельского округа Сайрамского района Туркестанской области от 5 мая 2020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Карасуского сельского округа Сайрамского района Туркестанской области от 05.05.2020 № 98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2020 года № 02-05/41 и в целях ликвидации очагов заразных болезней животных аким Карасуского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Б.Майлина села Карасу Карасуского сельского округа в связи с выявлением очага заболевания бешенством на улице Б.Майлина села Карасу.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