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7eea" w14:textId="dbd7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улицы М.Маметовой в селе Шолаккорган, сельского округа Шолаккорган Созакского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Шолаккорган Созакского района Туркестанской области от 31 января 2020 года № 21. Зарегистрировано Департаментом юстиции Туркестанской области 31 января 2020 года № 5390. Утратило силу решением акима сельского округа Шолаккорган Созакского района Туркестанской области от 2 апреля 2020 года № 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Шолаккорган Созакского района Туркестанской области от 02.04.2020 № 50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 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Созакской районной территориальной инспекции Комитета ветеринарного контроля и надзора Министерства сельского хозяйства Республики Казахстан от 30 января 2020 года за № 02-05/18 аким сельского округа Шолаккорган Созакского района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улицы М.Маметовой в селе Шолаккорган, в связи с положительным результатом болезни "бешенства" образца головного мозга одной собаки укусившего жителя улицы М.Маметовой в селе Шолаккорган, сельского округа Шолаккорган Созакского района Тұрғанбаева Даурена Берікұлы.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Шолаккорган Созакского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решение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Созакского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Шолаккорган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