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0fbf" w14:textId="9b3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18 декабря 2019 года № 48/1-06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февраля 2020 года № 50/1-06. Зарегистрировано Департаментом юстиции Туркестанской области 16 марта 2020 года № 5487.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46/490-VІ 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5443,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18 декабря 2019 года № 48/1-06 "О районном бюджете на 2020-2022 годы" (зарегистрировано в Реестре государственной регистрации нормативных правовых актов за № 5346,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20528210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–2320934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18183392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20688279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142719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160069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Тюлькубасского районного маслихата.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Ештаев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