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95e4" w14:textId="5259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18 декабря 2019 года № 48/1-06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15 июня 2020 года № 55/1-06. Зарегистрировано Департаментом юстиции Туркестанской области 7 июля 2020 года № 5696.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49/510-VІ 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5637,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18 декабря 2019 года № 48/1-06 "О районном бюджете на 2020-2022 годы" (зарегистрировано в Реестре государственной регистрации нормативных правовых актов за № 5346,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23118241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2296182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20727462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23278310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160069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Тюлькубасского районного маслихата.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55/1-06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№ 48/1-06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