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6056" w14:textId="1316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18 декабря 2019 года № 48/1-06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28 августа 2020 года № 57/1-06. Зарегистрировано Департаментом юстиции Туркестанской области 7 сентября 2020 года № 5778.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августа 2020 года № 51/531-VІ "О внесении изменений в решение Туркестанского областного маслихата от 9 декабря 2019 года № 44/472-VI "Об областном бюджете на 2020-2022 годы", зарегистрировано в Реестре государственной регистрации нормативных правовых актов за № 5757,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18 декабря 2019 года № 48/1-06 "О районном бюджете на 2020-2022 годы" (зарегистрировано в Реестре государственной регистрации нормативных правовых актов за № 5346, опубликовано в эталонном контрольном банке нормативных правовых актов Республики Казахстан в электронном виде 9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Тюлькубасского района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23356415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–2296182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20965636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23516484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-17350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7953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-142719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142719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7953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160069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Тюлькубасского районного маслихата.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23 356 415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1 331 710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20 965 636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20 931 263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23 516 484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13 865 149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2 263 861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2 166 973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2 166 973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10 881 852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9 852 241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9 723 710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719 436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719 436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463 381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2 277 097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2 652 379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1 175 165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804 721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797 104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887 091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516 262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516 262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1 522 239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1 482 777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955 687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955 687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916 732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916 732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916 732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-142 719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