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fca9" w14:textId="5c5f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Жетысайскому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23 июня 2020 года № 33-167-VI. Зарегистрировано Департаментом юстиции Туркестанской области 7 июля 2020 года № 5698. Утратило силу решением Жетысайского районного маслихата Туркестанской области от 30 ноября 2022 года № 26-168-VII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30.11.2022 № 26-168-VII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Жетысайскому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Жетысайскому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33-167-VI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Жетысайскому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 благоустроенные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33-167-VI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Жетысайскому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