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bfb4eb" w14:textId="8bfb4e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в Келесском районе на 2020-2021 годы</w:t>
      </w:r>
    </w:p>
    <w:p>
      <w:pPr>
        <w:spacing w:after="0"/>
        <w:ind w:left="0"/>
        <w:jc w:val="left"/>
      </w:pPr>
      <w:r>
        <w:rPr>
          <w:rFonts w:ascii="Times New Roman"/>
          <w:b w:val="false"/>
          <w:i w:val="false"/>
          <w:color w:val="000000"/>
          <w:sz w:val="28"/>
        </w:rPr>
        <w:t>
			</w:t>
      </w:r>
      <w:r>
        <w:rPr>
          <w:rFonts w:ascii="Times New Roman"/>
          <w:b w:val="false"/>
          <w:i w:val="false"/>
          <w:color w:val="000000"/>
          <w:sz w:val="28"/>
        </w:rPr>
        <w:t>С истёкшим сроком</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Келесского районного маслихата Туркестанской области от 28 октября 2020 года № 32-240-VI. Зарегистрировано Департаментом юстиции Туркестанской области 14 декабря 2020 года № 5947. Прекращено действие в связи с истечением срока</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15)</w:t>
      </w:r>
      <w:r>
        <w:rPr>
          <w:rFonts w:ascii="Times New Roman"/>
          <w:b w:val="false"/>
          <w:i w:val="false"/>
          <w:color w:val="000000"/>
          <w:sz w:val="28"/>
        </w:rPr>
        <w:t xml:space="preserve"> пункта 1 статьи 6 Закона Республики Казахстан от 23 января 2001 года "О местном государственном управлении и самоуправлении в Республике Казахстан" и подпунктом 1)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от 20 февраля 2017 года "О пастбищах", Келесский районный маслихат РЕШИЛ:</w:t>
      </w:r>
    </w:p>
    <w:bookmarkEnd w:id="0"/>
    <w:bookmarkStart w:name="z2" w:id="1"/>
    <w:p>
      <w:pPr>
        <w:spacing w:after="0"/>
        <w:ind w:left="0"/>
        <w:jc w:val="both"/>
      </w:pPr>
      <w:r>
        <w:rPr>
          <w:rFonts w:ascii="Times New Roman"/>
          <w:b w:val="false"/>
          <w:i w:val="false"/>
          <w:color w:val="000000"/>
          <w:sz w:val="28"/>
        </w:rPr>
        <w:t xml:space="preserve">
      1. Утвердить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в Келесском районе на 2020-2021 годы согласно приложению.</w:t>
      </w:r>
    </w:p>
    <w:bookmarkEnd w:id="1"/>
    <w:bookmarkStart w:name="z3" w:id="2"/>
    <w:p>
      <w:pPr>
        <w:spacing w:after="0"/>
        <w:ind w:left="0"/>
        <w:jc w:val="both"/>
      </w:pPr>
      <w:r>
        <w:rPr>
          <w:rFonts w:ascii="Times New Roman"/>
          <w:b w:val="false"/>
          <w:i w:val="false"/>
          <w:color w:val="000000"/>
          <w:sz w:val="28"/>
        </w:rPr>
        <w:t>
      2. Государственному учреждению "Аппарат Келесского районного маслихата" в установленном законодательством Республики Казахстан порядке обеспечить:</w:t>
      </w:r>
    </w:p>
    <w:bookmarkEnd w:id="2"/>
    <w:p>
      <w:pPr>
        <w:spacing w:after="0"/>
        <w:ind w:left="0"/>
        <w:jc w:val="both"/>
      </w:pPr>
      <w:r>
        <w:rPr>
          <w:rFonts w:ascii="Times New Roman"/>
          <w:b w:val="false"/>
          <w:i w:val="false"/>
          <w:color w:val="000000"/>
          <w:sz w:val="28"/>
        </w:rPr>
        <w:t>
      1) в течение двадцати календарных дней со дня подписания настоящего решения маслихата направление в электронном виде на казахском и русском языках в Республиканское государственное предприятие на праве хозяйственного ведения "Институт Законодательства и правовой информации Республики Казахстан" для официального опубликования и включения в эталонный контрольный банк нормативных и правовых актов Республики Казахстан;</w:t>
      </w:r>
    </w:p>
    <w:p>
      <w:pPr>
        <w:spacing w:after="0"/>
        <w:ind w:left="0"/>
        <w:jc w:val="both"/>
      </w:pPr>
      <w:r>
        <w:rPr>
          <w:rFonts w:ascii="Times New Roman"/>
          <w:b w:val="false"/>
          <w:i w:val="false"/>
          <w:color w:val="000000"/>
          <w:sz w:val="28"/>
        </w:rPr>
        <w:t>
      2) размещение настоящего решения на интернет-ресурсе Келесского районного маслихата после его официального опубликования.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изменением, внесенным решением Келесского районного маслихата Туркестанской области от 09.12.2021 </w:t>
      </w:r>
      <w:r>
        <w:rPr>
          <w:rFonts w:ascii="Times New Roman"/>
          <w:b w:val="false"/>
          <w:i w:val="false"/>
          <w:color w:val="000000"/>
          <w:sz w:val="28"/>
        </w:rPr>
        <w:t>№ 9-80-VII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 w:id="3"/>
    <w:p>
      <w:pPr>
        <w:spacing w:after="0"/>
        <w:ind w:left="0"/>
        <w:jc w:val="both"/>
      </w:pPr>
      <w:r>
        <w:rPr>
          <w:rFonts w:ascii="Times New Roman"/>
          <w:b w:val="false"/>
          <w:i w:val="false"/>
          <w:color w:val="000000"/>
          <w:sz w:val="28"/>
        </w:rPr>
        <w:t>
      3. Настоящее решение вводится в действие по истечении десяти календарных дней после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Председатель сессии районного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 Султанов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Секретарь районного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Тотиков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решению Келесского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28 октября 2020 года</w:t>
            </w:r>
            <w:r>
              <w:br/>
            </w:r>
            <w:r>
              <w:rPr>
                <w:rFonts w:ascii="Times New Roman"/>
                <w:b w:val="false"/>
                <w:i w:val="false"/>
                <w:color w:val="000000"/>
                <w:sz w:val="20"/>
              </w:rPr>
              <w:t>№ 32-240-VI</w:t>
            </w:r>
          </w:p>
        </w:tc>
      </w:tr>
    </w:tbl>
    <w:bookmarkStart w:name="z6" w:id="4"/>
    <w:p>
      <w:pPr>
        <w:spacing w:after="0"/>
        <w:ind w:left="0"/>
        <w:jc w:val="left"/>
      </w:pPr>
      <w:r>
        <w:rPr>
          <w:rFonts w:ascii="Times New Roman"/>
          <w:b/>
          <w:i w:val="false"/>
          <w:color w:val="000000"/>
        </w:rPr>
        <w:t xml:space="preserve"> План по управлению пастбищами и их использованию в Келесском районе на 2020-2021 годы</w:t>
      </w:r>
    </w:p>
    <w:bookmarkEnd w:id="4"/>
    <w:bookmarkStart w:name="z7" w:id="5"/>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Келесскому району на 2020-2021 годы (далее – </w:t>
      </w:r>
      <w:r>
        <w:rPr>
          <w:rFonts w:ascii="Times New Roman"/>
          <w:b w:val="false"/>
          <w:i w:val="false"/>
          <w:color w:val="000000"/>
          <w:sz w:val="28"/>
        </w:rPr>
        <w:t>План</w:t>
      </w:r>
      <w:r>
        <w:rPr>
          <w:rFonts w:ascii="Times New Roman"/>
          <w:b w:val="false"/>
          <w:i w:val="false"/>
          <w:color w:val="000000"/>
          <w:sz w:val="28"/>
        </w:rPr>
        <w:t xml:space="preserve">)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1736 "Об утверждении Правил рационального использования пастбищ" (зарегистрирован в Министерстве юстиции Республики Казахстан 28 апреля 2017 года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Министерстве юстиции Республики Казахстан 15 мая 2015 года № 11064).</w:t>
      </w:r>
    </w:p>
    <w:bookmarkEnd w:id="5"/>
    <w:bookmarkStart w:name="z8" w:id="6"/>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План</w:t>
      </w:r>
      <w:r>
        <w:rPr>
          <w:rFonts w:ascii="Times New Roman"/>
          <w:b w:val="false"/>
          <w:i w:val="false"/>
          <w:color w:val="000000"/>
          <w:sz w:val="28"/>
        </w:rPr>
        <w:t xml:space="preserve"> содержит:</w:t>
      </w:r>
    </w:p>
    <w:p>
      <w:pPr>
        <w:spacing w:after="0"/>
        <w:ind w:left="0"/>
        <w:jc w:val="both"/>
      </w:pPr>
      <w:r>
        <w:rPr>
          <w:rFonts w:ascii="Times New Roman"/>
          <w:b w:val="false"/>
          <w:i w:val="false"/>
          <w:color w:val="000000"/>
          <w:sz w:val="28"/>
        </w:rPr>
        <w:t>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 оборотов;</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сельском округе;</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Келесского района составляет 345129 гектаров. Совокупность всех сельскохозяйственных угодий 229437 гектаров, в том числе пашни 22119 гектаров, из них 19634 гектаров орошаемой пашни, 374 гектаров многолетних насаждений, залежь 2882 гектаров, сенокосных угодий нет и пастбищные земли 203674 гектаров и прочие угодий 388 гектаров.</w:t>
      </w:r>
    </w:p>
    <w:p>
      <w:pPr>
        <w:spacing w:after="0"/>
        <w:ind w:left="0"/>
        <w:jc w:val="both"/>
      </w:pPr>
      <w:r>
        <w:rPr>
          <w:rFonts w:ascii="Times New Roman"/>
          <w:b w:val="false"/>
          <w:i w:val="false"/>
          <w:color w:val="000000"/>
          <w:sz w:val="28"/>
        </w:rPr>
        <w:t>
      По категориям земли:</w:t>
      </w:r>
    </w:p>
    <w:p>
      <w:pPr>
        <w:spacing w:after="0"/>
        <w:ind w:left="0"/>
        <w:jc w:val="both"/>
      </w:pPr>
      <w:r>
        <w:rPr>
          <w:rFonts w:ascii="Times New Roman"/>
          <w:b w:val="false"/>
          <w:i w:val="false"/>
          <w:color w:val="000000"/>
          <w:sz w:val="28"/>
        </w:rPr>
        <w:t>
      земли используемые в сельскохозяйственных целях 229437 гектаров;</w:t>
      </w:r>
    </w:p>
    <w:p>
      <w:pPr>
        <w:spacing w:after="0"/>
        <w:ind w:left="0"/>
        <w:jc w:val="both"/>
      </w:pPr>
      <w:r>
        <w:rPr>
          <w:rFonts w:ascii="Times New Roman"/>
          <w:b w:val="false"/>
          <w:i w:val="false"/>
          <w:color w:val="000000"/>
          <w:sz w:val="28"/>
        </w:rPr>
        <w:t>
      земли населенных пунктов 61486 гектаров;</w:t>
      </w:r>
    </w:p>
    <w:p>
      <w:pPr>
        <w:spacing w:after="0"/>
        <w:ind w:left="0"/>
        <w:jc w:val="both"/>
      </w:pPr>
      <w:r>
        <w:rPr>
          <w:rFonts w:ascii="Times New Roman"/>
          <w:b w:val="false"/>
          <w:i w:val="false"/>
          <w:color w:val="000000"/>
          <w:sz w:val="28"/>
        </w:rPr>
        <w:t>
      земли промышленности, транспорта, связи, обороны и иного несельскохозяйственного назначения 1 590 гектаров;</w:t>
      </w:r>
    </w:p>
    <w:p>
      <w:pPr>
        <w:spacing w:after="0"/>
        <w:ind w:left="0"/>
        <w:jc w:val="both"/>
      </w:pPr>
      <w:r>
        <w:rPr>
          <w:rFonts w:ascii="Times New Roman"/>
          <w:b w:val="false"/>
          <w:i w:val="false"/>
          <w:color w:val="000000"/>
          <w:sz w:val="28"/>
        </w:rPr>
        <w:t>
      земли особо охраняемых природных территорий 2906 гектаров;</w:t>
      </w:r>
    </w:p>
    <w:p>
      <w:pPr>
        <w:spacing w:after="0"/>
        <w:ind w:left="0"/>
        <w:jc w:val="both"/>
      </w:pPr>
      <w:r>
        <w:rPr>
          <w:rFonts w:ascii="Times New Roman"/>
          <w:b w:val="false"/>
          <w:i w:val="false"/>
          <w:color w:val="000000"/>
          <w:sz w:val="28"/>
        </w:rPr>
        <w:t>
      земли водного фонда 952 гектаров;</w:t>
      </w:r>
    </w:p>
    <w:p>
      <w:pPr>
        <w:spacing w:after="0"/>
        <w:ind w:left="0"/>
        <w:jc w:val="both"/>
      </w:pPr>
      <w:r>
        <w:rPr>
          <w:rFonts w:ascii="Times New Roman"/>
          <w:b w:val="false"/>
          <w:i w:val="false"/>
          <w:color w:val="000000"/>
          <w:sz w:val="28"/>
        </w:rPr>
        <w:t>
      Земли запаса 48758 гектаров;</w:t>
      </w:r>
    </w:p>
    <w:p>
      <w:pPr>
        <w:spacing w:after="0"/>
        <w:ind w:left="0"/>
        <w:jc w:val="both"/>
      </w:pPr>
      <w:r>
        <w:rPr>
          <w:rFonts w:ascii="Times New Roman"/>
          <w:b w:val="false"/>
          <w:i w:val="false"/>
          <w:color w:val="000000"/>
          <w:sz w:val="28"/>
        </w:rPr>
        <w:t>
      По административно-территориальному делению в Келесском районе имеются 11 сельских округов, 1 село и 83 сельских населенных пунктов.</w:t>
      </w:r>
    </w:p>
    <w:p>
      <w:pPr>
        <w:spacing w:after="0"/>
        <w:ind w:left="0"/>
        <w:jc w:val="both"/>
      </w:pPr>
      <w:r>
        <w:rPr>
          <w:rFonts w:ascii="Times New Roman"/>
          <w:b w:val="false"/>
          <w:i w:val="false"/>
          <w:color w:val="000000"/>
          <w:sz w:val="28"/>
        </w:rPr>
        <w:t>
      Содержание:</w:t>
      </w:r>
    </w:p>
    <w:p>
      <w:pPr>
        <w:spacing w:after="0"/>
        <w:ind w:left="0"/>
        <w:jc w:val="both"/>
      </w:pPr>
      <w:r>
        <w:rPr>
          <w:rFonts w:ascii="Times New Roman"/>
          <w:b w:val="false"/>
          <w:i w:val="false"/>
          <w:color w:val="000000"/>
          <w:sz w:val="28"/>
        </w:rPr>
        <w:t>
      1. Природа</w:t>
      </w:r>
    </w:p>
    <w:p>
      <w:pPr>
        <w:spacing w:after="0"/>
        <w:ind w:left="0"/>
        <w:jc w:val="both"/>
      </w:pPr>
      <w:r>
        <w:rPr>
          <w:rFonts w:ascii="Times New Roman"/>
          <w:b w:val="false"/>
          <w:i w:val="false"/>
          <w:color w:val="000000"/>
          <w:sz w:val="28"/>
        </w:rPr>
        <w:t>
      2. Климат</w:t>
      </w:r>
    </w:p>
    <w:p>
      <w:pPr>
        <w:spacing w:after="0"/>
        <w:ind w:left="0"/>
        <w:jc w:val="both"/>
      </w:pPr>
      <w:r>
        <w:rPr>
          <w:rFonts w:ascii="Times New Roman"/>
          <w:b w:val="false"/>
          <w:i w:val="false"/>
          <w:color w:val="000000"/>
          <w:sz w:val="28"/>
        </w:rPr>
        <w:t>
      3. Гидрография</w:t>
      </w:r>
    </w:p>
    <w:p>
      <w:pPr>
        <w:spacing w:after="0"/>
        <w:ind w:left="0"/>
        <w:jc w:val="both"/>
      </w:pPr>
      <w:r>
        <w:rPr>
          <w:rFonts w:ascii="Times New Roman"/>
          <w:b w:val="false"/>
          <w:i w:val="false"/>
          <w:color w:val="000000"/>
          <w:sz w:val="28"/>
        </w:rPr>
        <w:t>
      4. Сельское хозяйство</w:t>
      </w:r>
    </w:p>
    <w:p>
      <w:pPr>
        <w:spacing w:after="0"/>
        <w:ind w:left="0"/>
        <w:jc w:val="both"/>
      </w:pPr>
      <w:r>
        <w:rPr>
          <w:rFonts w:ascii="Times New Roman"/>
          <w:b w:val="false"/>
          <w:i w:val="false"/>
          <w:color w:val="000000"/>
          <w:sz w:val="28"/>
        </w:rPr>
        <w:t>
      Природа:</w:t>
      </w:r>
    </w:p>
    <w:p>
      <w:pPr>
        <w:spacing w:after="0"/>
        <w:ind w:left="0"/>
        <w:jc w:val="both"/>
      </w:pPr>
      <w:r>
        <w:rPr>
          <w:rFonts w:ascii="Times New Roman"/>
          <w:b w:val="false"/>
          <w:i w:val="false"/>
          <w:color w:val="000000"/>
          <w:sz w:val="28"/>
        </w:rPr>
        <w:t>
      Наибольшая часть территорий Келесского района представлена предгорной равниной. В недрах находятся пески, глины и лечебные минеральные воды. На юго-востоке района протекает река Келес и Куркелес. Рельеф Келесского района состоит из возвышенностей и равниной, постепенно снижается на запад и юго - запад до 240-400 метров над уровнем моря. На Востоке эти возвышенности поднимаются до 600-800 метров.</w:t>
      </w:r>
    </w:p>
    <w:p>
      <w:pPr>
        <w:spacing w:after="0"/>
        <w:ind w:left="0"/>
        <w:jc w:val="both"/>
      </w:pPr>
      <w:r>
        <w:rPr>
          <w:rFonts w:ascii="Times New Roman"/>
          <w:b w:val="false"/>
          <w:i w:val="false"/>
          <w:color w:val="000000"/>
          <w:sz w:val="28"/>
        </w:rPr>
        <w:t>
      Климат:</w:t>
      </w:r>
    </w:p>
    <w:p>
      <w:pPr>
        <w:spacing w:after="0"/>
        <w:ind w:left="0"/>
        <w:jc w:val="both"/>
      </w:pPr>
      <w:r>
        <w:rPr>
          <w:rFonts w:ascii="Times New Roman"/>
          <w:b w:val="false"/>
          <w:i w:val="false"/>
          <w:color w:val="000000"/>
          <w:sz w:val="28"/>
        </w:rPr>
        <w:t>
      Климат Келесского района континентальный, зима мягкая, лето сухое малооблачное, устойчиво жаркое, знойное. Среднегодовое количество осадков составляет 80-300 мм. Большинство осадков приходится на весенние месяцы. Среднегодовая температура в январе составляет 2-3 градуса, а в июле + 34 + 38 градусов, иногда в пустынных районах достигают + 40 + 45 С.</w:t>
      </w:r>
    </w:p>
    <w:p>
      <w:pPr>
        <w:spacing w:after="0"/>
        <w:ind w:left="0"/>
        <w:jc w:val="both"/>
      </w:pPr>
      <w:r>
        <w:rPr>
          <w:rFonts w:ascii="Times New Roman"/>
          <w:b w:val="false"/>
          <w:i w:val="false"/>
          <w:color w:val="000000"/>
          <w:sz w:val="28"/>
        </w:rPr>
        <w:t xml:space="preserve">
       Территория района расположена в полупустынной и горнолыжной зоне в зависимости от природных погодных условий. Основными сельскохозяйственными культурами являются пшеница, капуста, свекла, редиска, чеснок, картофель, морковь, лук и огород, виноград, а также динамично развиты тепличные хозяйства. </w:t>
      </w:r>
    </w:p>
    <w:p>
      <w:pPr>
        <w:spacing w:after="0"/>
        <w:ind w:left="0"/>
        <w:jc w:val="both"/>
      </w:pPr>
      <w:r>
        <w:rPr>
          <w:rFonts w:ascii="Times New Roman"/>
          <w:b w:val="false"/>
          <w:i w:val="false"/>
          <w:color w:val="000000"/>
          <w:sz w:val="28"/>
        </w:rPr>
        <w:t>
      Гидрография:</w:t>
      </w:r>
    </w:p>
    <w:p>
      <w:pPr>
        <w:spacing w:after="0"/>
        <w:ind w:left="0"/>
        <w:jc w:val="both"/>
      </w:pPr>
      <w:r>
        <w:rPr>
          <w:rFonts w:ascii="Times New Roman"/>
          <w:b w:val="false"/>
          <w:i w:val="false"/>
          <w:color w:val="000000"/>
          <w:sz w:val="28"/>
        </w:rPr>
        <w:t>
      Водный фонд района состоит из поверхностных и подземных вод. В Келесском районе 147 водных объектов, общей протяженностью 641,3 километров, водоохранная полоса 834,75 га, 144 коллекторов, протяженностью 393,6 километров, водоохранная полоса 593,6 га. Через эти водные сооружения орошаются земли района обеспечиваются сточной водой. По территории района протекают реки Келес и Куркелес.</w:t>
      </w:r>
    </w:p>
    <w:p>
      <w:pPr>
        <w:spacing w:after="0"/>
        <w:ind w:left="0"/>
        <w:jc w:val="both"/>
      </w:pPr>
      <w:r>
        <w:rPr>
          <w:rFonts w:ascii="Times New Roman"/>
          <w:b w:val="false"/>
          <w:i w:val="false"/>
          <w:color w:val="000000"/>
          <w:sz w:val="28"/>
        </w:rPr>
        <w:t>
      Длина реки Келес составляет 241 километр, в том числе с территории района проходит 55 км. По западному склону Каржантау берет начало с горы Казыгурт и вливается в Шардаринское водохранилище, в реку Келес вливаются около 10 коллекторов. Количество прилегающих к реке сельских округов 6, общее количество плотин 6. Через реки Келес орошается 30 тысяч гектаров пашни.</w:t>
      </w:r>
    </w:p>
    <w:p>
      <w:pPr>
        <w:spacing w:after="0"/>
        <w:ind w:left="0"/>
        <w:jc w:val="both"/>
      </w:pPr>
      <w:r>
        <w:rPr>
          <w:rFonts w:ascii="Times New Roman"/>
          <w:b w:val="false"/>
          <w:i w:val="false"/>
          <w:color w:val="000000"/>
          <w:sz w:val="28"/>
        </w:rPr>
        <w:t>
      Река Куркелес протяженностью 95 км, в том числе на территории района проходит 83 км. Начиная с территории сельского округа Куркелес Сарыагашского района, пересекая с территории сельского округа Тегисшил, Келесского района сельские округа Биртилек, Ошакты и Бирлик впадают в реку Сырдарья. В реку Куркелес впадает около 8 водотоков. Количество сельских округов, прилегающих к реке 5. Через реки Куркелес орошается 18 тысяч гектаров пашни.</w:t>
      </w:r>
    </w:p>
    <w:p>
      <w:pPr>
        <w:spacing w:after="0"/>
        <w:ind w:left="0"/>
        <w:jc w:val="both"/>
      </w:pPr>
      <w:r>
        <w:rPr>
          <w:rFonts w:ascii="Times New Roman"/>
          <w:b w:val="false"/>
          <w:i w:val="false"/>
          <w:color w:val="000000"/>
          <w:sz w:val="28"/>
        </w:rPr>
        <w:t>
      Земледелие хорошо развито в долинах рек Келес и Куркелес и равнине между реками. Также на территории района имеются такие крупные каналы, как Шошым, Ошакты, Бесабдал, Оймауыт, Бозсу, Ащысай и водохранилище Акылбексай. Через эти каналы будут обеспечены водой посевные площади.</w:t>
      </w:r>
    </w:p>
    <w:p>
      <w:pPr>
        <w:spacing w:after="0"/>
        <w:ind w:left="0"/>
        <w:jc w:val="both"/>
      </w:pPr>
      <w:r>
        <w:rPr>
          <w:rFonts w:ascii="Times New Roman"/>
          <w:b w:val="false"/>
          <w:i w:val="false"/>
          <w:color w:val="000000"/>
          <w:sz w:val="28"/>
        </w:rPr>
        <w:t>
      Сельское хозяйство:</w:t>
      </w:r>
    </w:p>
    <w:p>
      <w:pPr>
        <w:spacing w:after="0"/>
        <w:ind w:left="0"/>
        <w:jc w:val="both"/>
      </w:pPr>
      <w:r>
        <w:rPr>
          <w:rFonts w:ascii="Times New Roman"/>
          <w:b w:val="false"/>
          <w:i w:val="false"/>
          <w:color w:val="000000"/>
          <w:sz w:val="28"/>
        </w:rPr>
        <w:t>
      Совокупность всех сельскохозяйственных угодий составляет 229437 гектаров, в том числе пашни 22119 гектаров, из них орошаемые 19634 гектаров, 374 гектаров многолетних насаждений, сенокосных угодий нет и пастбищ 203674 гектаров.</w:t>
      </w:r>
    </w:p>
    <w:p>
      <w:pPr>
        <w:spacing w:after="0"/>
        <w:ind w:left="0"/>
        <w:jc w:val="both"/>
      </w:pPr>
      <w:r>
        <w:rPr>
          <w:rFonts w:ascii="Times New Roman"/>
          <w:b w:val="false"/>
          <w:i w:val="false"/>
          <w:color w:val="000000"/>
          <w:sz w:val="28"/>
        </w:rPr>
        <w:t xml:space="preserve">
      Всего в районе начитывается 293 голов верблюдов, 18333 голов лошадей, 56886 голов крупного рогатого скота и 310465 голов мелкого рогатого скота. </w:t>
      </w:r>
    </w:p>
    <w:p>
      <w:pPr>
        <w:spacing w:after="0"/>
        <w:ind w:left="0"/>
        <w:jc w:val="both"/>
      </w:pPr>
      <w:r>
        <w:rPr>
          <w:rFonts w:ascii="Times New Roman"/>
          <w:b w:val="false"/>
          <w:i w:val="false"/>
          <w:color w:val="000000"/>
          <w:sz w:val="28"/>
        </w:rPr>
        <w:t>
      Сведения о количестве поголовья скота, имеющихся площадей природных пастбищ и требуемых площадей природных пастбищ в разрезе сельских округов Келесского района: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Алпамыс батыр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Биртилек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Жузумдик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Бирлесу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Ошакты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Кошкарата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Ушкын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17621</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 природных пастбищ,</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 природных пастбищ</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76734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48785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68196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310465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305494</w:t>
            </w:r>
          </w:p>
        </w:tc>
      </w:tr>
    </w:tbl>
    <w:p>
      <w:pPr>
        <w:spacing w:after="0"/>
        <w:ind w:left="0"/>
        <w:jc w:val="both"/>
      </w:pPr>
      <w:r>
        <w:rPr>
          <w:rFonts w:ascii="Times New Roman"/>
          <w:b w:val="false"/>
          <w:i w:val="false"/>
          <w:color w:val="000000"/>
          <w:sz w:val="28"/>
        </w:rPr>
        <w:t>
      Уровень обеспеченности скота в пастбищах: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и площадь требуемых пастбищных угодий,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Алпамыс батыр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Биртилек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Жузумдик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Бирлесу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Ошакты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291913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и необходимой пастбищ в районе,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-36187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226630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-122065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77698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-68311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-122570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-32229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188913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-103322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-137592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-31389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436072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1208241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-916328</w:t>
            </w:r>
          </w:p>
        </w:tc>
      </w:tr>
    </w:tbl>
    <w:p>
      <w:pPr>
        <w:spacing w:after="0"/>
        <w:ind w:left="0"/>
        <w:jc w:val="both"/>
      </w:pPr>
      <w:r>
        <w:rPr>
          <w:rFonts w:ascii="Times New Roman"/>
          <w:b w:val="false"/>
          <w:i w:val="false"/>
          <w:color w:val="000000"/>
          <w:sz w:val="28"/>
        </w:rPr>
        <w:t>
      Сведения о ветеринарно-санитарных помещениях, обслуживающие домашних животных: ветеринарные станции - 11, места для купания мелких рогатых скотов - 21, пункты искусственного осеменения - 7, биотермические ямы - 9.</w:t>
      </w:r>
    </w:p>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мелких рогатых скотов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Алпамыс батыр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Биртилек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Жузумдик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Бирлесу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both"/>
      </w:pPr>
      <w:r>
        <w:rPr>
          <w:rFonts w:ascii="Times New Roman"/>
          <w:b w:val="false"/>
          <w:i w:val="false"/>
          <w:color w:val="000000"/>
          <w:sz w:val="28"/>
        </w:rPr>
        <w:t>
      Средняя урожайность пастбищ на сухую массу 5,3 центнер/гектар, кормовая единица 3,1 центнер/гектар.</w:t>
      </w:r>
    </w:p>
    <w:p>
      <w:pPr>
        <w:spacing w:after="0"/>
        <w:ind w:left="0"/>
        <w:jc w:val="both"/>
      </w:pPr>
      <w:r>
        <w:rPr>
          <w:rFonts w:ascii="Times New Roman"/>
          <w:b w:val="false"/>
          <w:i w:val="false"/>
          <w:color w:val="000000"/>
          <w:sz w:val="28"/>
        </w:rPr>
        <w:t>
      Оценка массивной урожайности природно-кормовых угодий и кормовых единиц (центнер/гектар).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использование сезонных пастбищ</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урожайности пастбищ по кормовым единицам (центнер/гектар)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w:t>
            </w:r>
          </w:p>
          <w:p>
            <w:pPr>
              <w:spacing w:after="20"/>
              <w:ind w:left="20"/>
              <w:jc w:val="both"/>
            </w:pPr>
            <w:r>
              <w:rPr>
                <w:rFonts w:ascii="Times New Roman"/>
                <w:b w:val="false"/>
                <w:i w:val="false"/>
                <w:color w:val="000000"/>
                <w:sz w:val="20"/>
              </w:rPr>
              <w:t>
Осенне- летнее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Весенне-осеннее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Оценивается в два сезона, весеннее- осеннее</w:t>
            </w:r>
          </w:p>
        </w:tc>
      </w:tr>
    </w:tbl>
    <w:p>
      <w:pPr>
        <w:spacing w:after="0"/>
        <w:ind w:left="0"/>
        <w:jc w:val="both"/>
      </w:pPr>
      <w:r>
        <w:rPr>
          <w:rFonts w:ascii="Times New Roman"/>
          <w:b w:val="false"/>
          <w:i w:val="false"/>
          <w:color w:val="000000"/>
          <w:sz w:val="28"/>
        </w:rPr>
        <w:t>
      Поток корма оценивается по следующим показателям: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использования сезонных пастбищ</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Фертильность корма (объем кормовой единицы в 100 килограмм сухой массы)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 осенне-летнее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30</w:t>
            </w:r>
          </w:p>
        </w:tc>
      </w:tr>
    </w:tbl>
    <w:p>
      <w:pPr>
        <w:spacing w:after="0"/>
        <w:ind w:left="0"/>
        <w:jc w:val="both"/>
      </w:pPr>
      <w:r>
        <w:rPr>
          <w:rFonts w:ascii="Times New Roman"/>
          <w:b w:val="false"/>
          <w:i w:val="false"/>
          <w:color w:val="000000"/>
          <w:sz w:val="28"/>
        </w:rPr>
        <w:t>
      Заключение</w:t>
      </w:r>
    </w:p>
    <w:p>
      <w:pPr>
        <w:spacing w:after="0"/>
        <w:ind w:left="0"/>
        <w:jc w:val="both"/>
      </w:pPr>
      <w:r>
        <w:rPr>
          <w:rFonts w:ascii="Times New Roman"/>
          <w:b w:val="false"/>
          <w:i w:val="false"/>
          <w:color w:val="000000"/>
          <w:sz w:val="28"/>
        </w:rPr>
        <w:t xml:space="preserve">
      Общая площадь пастбищ в Келесском районе составляет 203674 гектаров, согласно </w:t>
      </w:r>
      <w:r>
        <w:rPr>
          <w:rFonts w:ascii="Times New Roman"/>
          <w:b w:val="false"/>
          <w:i w:val="false"/>
          <w:color w:val="000000"/>
          <w:sz w:val="28"/>
        </w:rPr>
        <w:t>приказу</w:t>
      </w:r>
      <w:r>
        <w:rPr>
          <w:rFonts w:ascii="Times New Roman"/>
          <w:b w:val="false"/>
          <w:i w:val="false"/>
          <w:color w:val="000000"/>
          <w:sz w:val="28"/>
        </w:rPr>
        <w:t xml:space="preserve"> Министерства сельского хозяйства Республики Казахстан № 3-3/332 от 14 апреля 2015 года "Об утверждении предельно допустимых норм загрузки общей площади пастбищ" с учетом пастбищ на поголовье скота в общей сложности необходимо 1203621 гектаров пастбищных земель.</w:t>
      </w:r>
    </w:p>
    <w:p>
      <w:pPr>
        <w:spacing w:after="0"/>
        <w:ind w:left="0"/>
        <w:jc w:val="both"/>
      </w:pPr>
      <w:r>
        <w:rPr>
          <w:rFonts w:ascii="Times New Roman"/>
          <w:b w:val="false"/>
          <w:i w:val="false"/>
          <w:color w:val="000000"/>
          <w:sz w:val="28"/>
        </w:rPr>
        <w:t>
      В общей сложности по району 384657 голов скота (56886 голов крупного рогатого скота, 18333 лошадей, 310465 голов мелкого рогатого скота, 293 верблюдов) используют 261575 га пастбищ, из них 9793 голов (2377 голов крупного рогатого скота, 645 лошадей, 4971 голов мелкого рогатого скота) содержатся в неволе.</w:t>
      </w:r>
    </w:p>
    <w:p>
      <w:pPr>
        <w:spacing w:after="0"/>
        <w:ind w:left="0"/>
        <w:jc w:val="both"/>
      </w:pPr>
      <w:r>
        <w:rPr>
          <w:rFonts w:ascii="Times New Roman"/>
          <w:b w:val="false"/>
          <w:i w:val="false"/>
          <w:color w:val="000000"/>
          <w:sz w:val="28"/>
        </w:rPr>
        <w:t>
      На основании выше изложенного, на 376372 голов сельскохозяйственных животных в Келесском районе не хватает пастбищных угодий общей площадью - 969337 гектаров.</w:t>
      </w:r>
    </w:p>
    <w:p>
      <w:pPr>
        <w:spacing w:after="0"/>
        <w:ind w:left="0"/>
        <w:jc w:val="both"/>
      </w:pPr>
      <w:r>
        <w:rPr>
          <w:rFonts w:ascii="Times New Roman"/>
          <w:b w:val="false"/>
          <w:i w:val="false"/>
          <w:color w:val="000000"/>
          <w:sz w:val="28"/>
        </w:rPr>
        <w:t>
      Для решения проблемы дефицита пастбищ в Келесском районе, нужно перевести животноводство из пастбищной системы в систему содержание скота без пастбищ (заготовка, откорма) и уменьшить нагрузку на пастбища.</w:t>
      </w:r>
    </w:p>
    <w:p>
      <w:pPr>
        <w:spacing w:after="0"/>
        <w:ind w:left="0"/>
        <w:jc w:val="both"/>
      </w:pPr>
      <w:r>
        <w:rPr>
          <w:rFonts w:ascii="Times New Roman"/>
          <w:b w:val="false"/>
          <w:i w:val="false"/>
          <w:color w:val="000000"/>
          <w:sz w:val="28"/>
        </w:rPr>
        <w:t>
      Предложение</w:t>
      </w:r>
    </w:p>
    <w:p>
      <w:pPr>
        <w:spacing w:after="0"/>
        <w:ind w:left="0"/>
        <w:jc w:val="both"/>
      </w:pPr>
      <w:r>
        <w:rPr>
          <w:rFonts w:ascii="Times New Roman"/>
          <w:b w:val="false"/>
          <w:i w:val="false"/>
          <w:color w:val="000000"/>
          <w:sz w:val="28"/>
        </w:rPr>
        <w:t xml:space="preserve">
      Рекомендуется пересчитать максимальный объем пастбищ установленный для скота с </w:t>
      </w:r>
      <w:r>
        <w:rPr>
          <w:rFonts w:ascii="Times New Roman"/>
          <w:b w:val="false"/>
          <w:i w:val="false"/>
          <w:color w:val="000000"/>
          <w:sz w:val="28"/>
        </w:rPr>
        <w:t>приказом</w:t>
      </w:r>
      <w:r>
        <w:rPr>
          <w:rFonts w:ascii="Times New Roman"/>
          <w:b w:val="false"/>
          <w:i w:val="false"/>
          <w:color w:val="000000"/>
          <w:sz w:val="28"/>
        </w:rPr>
        <w:t xml:space="preserve"> Министерства сельского хозяйства Республики Казахстан от 14 апреля 2015 года № 3-3/332 "Об утверждении предельно допустимых норм загрузки общей площади пастбищ" в зависимости от места проживания.</w:t>
      </w:r>
    </w:p>
    <w:p>
      <w:pPr>
        <w:spacing w:after="0"/>
        <w:ind w:left="0"/>
        <w:jc w:val="both"/>
      </w:pPr>
      <w:r>
        <w:rPr>
          <w:rFonts w:ascii="Times New Roman"/>
          <w:b w:val="false"/>
          <w:i w:val="false"/>
          <w:color w:val="000000"/>
          <w:sz w:val="28"/>
        </w:rPr>
        <w:t>
      В приложении содержатся данные, схемы и карты по сельским округам.</w:t>
      </w:r>
    </w:p>
    <w:p>
      <w:pPr>
        <w:spacing w:after="0"/>
        <w:ind w:left="0"/>
        <w:jc w:val="both"/>
      </w:pPr>
      <w:r>
        <w:rPr>
          <w:rFonts w:ascii="Times New Roman"/>
          <w:b w:val="false"/>
          <w:i w:val="false"/>
          <w:color w:val="000000"/>
          <w:sz w:val="28"/>
        </w:rPr>
        <w:t xml:space="preserve">
      Приложение 1 – сельский округ Актобе </w:t>
      </w:r>
    </w:p>
    <w:p>
      <w:pPr>
        <w:spacing w:after="0"/>
        <w:ind w:left="0"/>
        <w:jc w:val="both"/>
      </w:pPr>
      <w:r>
        <w:rPr>
          <w:rFonts w:ascii="Times New Roman"/>
          <w:b w:val="false"/>
          <w:i w:val="false"/>
          <w:color w:val="000000"/>
          <w:sz w:val="28"/>
        </w:rPr>
        <w:t>
      Приложение 2 –сельский округ Алпамыс батыр</w:t>
      </w:r>
    </w:p>
    <w:p>
      <w:pPr>
        <w:spacing w:after="0"/>
        <w:ind w:left="0"/>
        <w:jc w:val="both"/>
      </w:pPr>
      <w:r>
        <w:rPr>
          <w:rFonts w:ascii="Times New Roman"/>
          <w:b w:val="false"/>
          <w:i w:val="false"/>
          <w:color w:val="000000"/>
          <w:sz w:val="28"/>
        </w:rPr>
        <w:t xml:space="preserve">
      Приложение 3 – сельский округ Бирлик </w:t>
      </w:r>
    </w:p>
    <w:p>
      <w:pPr>
        <w:spacing w:after="0"/>
        <w:ind w:left="0"/>
        <w:jc w:val="both"/>
      </w:pPr>
      <w:r>
        <w:rPr>
          <w:rFonts w:ascii="Times New Roman"/>
          <w:b w:val="false"/>
          <w:i w:val="false"/>
          <w:color w:val="000000"/>
          <w:sz w:val="28"/>
        </w:rPr>
        <w:t>
      Приложение 4 – сельский округ Биртилек</w:t>
      </w:r>
    </w:p>
    <w:p>
      <w:pPr>
        <w:spacing w:after="0"/>
        <w:ind w:left="0"/>
        <w:jc w:val="both"/>
      </w:pPr>
      <w:r>
        <w:rPr>
          <w:rFonts w:ascii="Times New Roman"/>
          <w:b w:val="false"/>
          <w:i w:val="false"/>
          <w:color w:val="000000"/>
          <w:sz w:val="28"/>
        </w:rPr>
        <w:t>
      Приложение 5 – сельский округ Бозай</w:t>
      </w:r>
    </w:p>
    <w:p>
      <w:pPr>
        <w:spacing w:after="0"/>
        <w:ind w:left="0"/>
        <w:jc w:val="both"/>
      </w:pPr>
      <w:r>
        <w:rPr>
          <w:rFonts w:ascii="Times New Roman"/>
          <w:b w:val="false"/>
          <w:i w:val="false"/>
          <w:color w:val="000000"/>
          <w:sz w:val="28"/>
        </w:rPr>
        <w:t>
      Приложение 6 – сельский округ Жузумдик</w:t>
      </w:r>
    </w:p>
    <w:p>
      <w:pPr>
        <w:spacing w:after="0"/>
        <w:ind w:left="0"/>
        <w:jc w:val="both"/>
      </w:pPr>
      <w:r>
        <w:rPr>
          <w:rFonts w:ascii="Times New Roman"/>
          <w:b w:val="false"/>
          <w:i w:val="false"/>
          <w:color w:val="000000"/>
          <w:sz w:val="28"/>
        </w:rPr>
        <w:t>
      Приложение 7 – сельский округ Бирлесу</w:t>
      </w:r>
    </w:p>
    <w:p>
      <w:pPr>
        <w:spacing w:after="0"/>
        <w:ind w:left="0"/>
        <w:jc w:val="both"/>
      </w:pPr>
      <w:r>
        <w:rPr>
          <w:rFonts w:ascii="Times New Roman"/>
          <w:b w:val="false"/>
          <w:i w:val="false"/>
          <w:color w:val="000000"/>
          <w:sz w:val="28"/>
        </w:rPr>
        <w:t>
      Приложение 9 – сельский округ Ошакты</w:t>
      </w:r>
    </w:p>
    <w:p>
      <w:pPr>
        <w:spacing w:after="0"/>
        <w:ind w:left="0"/>
        <w:jc w:val="both"/>
      </w:pPr>
      <w:r>
        <w:rPr>
          <w:rFonts w:ascii="Times New Roman"/>
          <w:b w:val="false"/>
          <w:i w:val="false"/>
          <w:color w:val="000000"/>
          <w:sz w:val="28"/>
        </w:rPr>
        <w:t>
      Приложение 10 – сельский округ Кошкарата</w:t>
      </w:r>
    </w:p>
    <w:p>
      <w:pPr>
        <w:spacing w:after="0"/>
        <w:ind w:left="0"/>
        <w:jc w:val="both"/>
      </w:pPr>
      <w:r>
        <w:rPr>
          <w:rFonts w:ascii="Times New Roman"/>
          <w:b w:val="false"/>
          <w:i w:val="false"/>
          <w:color w:val="000000"/>
          <w:sz w:val="28"/>
        </w:rPr>
        <w:t>
      Приложение 11 – сельский округ Ушкын</w:t>
      </w:r>
    </w:p>
    <w:bookmarkStart w:name="z10" w:id="7"/>
    <w:p>
      <w:pPr>
        <w:spacing w:after="0"/>
        <w:ind w:left="0"/>
        <w:jc w:val="both"/>
      </w:pPr>
      <w:r>
        <w:rPr>
          <w:rFonts w:ascii="Times New Roman"/>
          <w:b w:val="false"/>
          <w:i w:val="false"/>
          <w:color w:val="000000"/>
          <w:sz w:val="28"/>
        </w:rPr>
        <w:t>
      1. Сельский округ Актобе</w:t>
      </w:r>
    </w:p>
    <w:bookmarkEnd w:id="7"/>
    <w:p>
      <w:pPr>
        <w:spacing w:after="0"/>
        <w:ind w:left="0"/>
        <w:jc w:val="both"/>
      </w:pPr>
      <w:r>
        <w:rPr>
          <w:rFonts w:ascii="Times New Roman"/>
          <w:b w:val="false"/>
          <w:i w:val="false"/>
          <w:color w:val="000000"/>
          <w:sz w:val="28"/>
        </w:rPr>
        <w:t>
      Центр-село Кызыласкер.</w:t>
      </w:r>
    </w:p>
    <w:p>
      <w:pPr>
        <w:spacing w:after="0"/>
        <w:ind w:left="0"/>
        <w:jc w:val="both"/>
      </w:pPr>
      <w:r>
        <w:rPr>
          <w:rFonts w:ascii="Times New Roman"/>
          <w:b w:val="false"/>
          <w:i w:val="false"/>
          <w:color w:val="000000"/>
          <w:sz w:val="28"/>
        </w:rPr>
        <w:t>
      Населенные пункты - Жуантобе, Горький, Жанадауир, Ынтымак, Когерту, Кызыласкер, Акжар, Каратобе, Кокбулак, Муратбаево, Кияжол, Куйган, Бозсу, Ескикорган.</w:t>
      </w:r>
    </w:p>
    <w:p>
      <w:pPr>
        <w:spacing w:after="0"/>
        <w:ind w:left="0"/>
        <w:jc w:val="both"/>
      </w:pPr>
      <w:r>
        <w:rPr>
          <w:rFonts w:ascii="Times New Roman"/>
          <w:b w:val="false"/>
          <w:i w:val="false"/>
          <w:color w:val="000000"/>
          <w:sz w:val="28"/>
        </w:rPr>
        <w:t>
      Количество населения-24508 человек.</w:t>
      </w:r>
    </w:p>
    <w:p>
      <w:pPr>
        <w:spacing w:after="0"/>
        <w:ind w:left="0"/>
        <w:jc w:val="both"/>
      </w:pPr>
      <w:r>
        <w:rPr>
          <w:rFonts w:ascii="Times New Roman"/>
          <w:b w:val="false"/>
          <w:i w:val="false"/>
          <w:color w:val="000000"/>
          <w:sz w:val="28"/>
        </w:rPr>
        <w:t>
      Общая площадь округа-15471 гектаров.</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земли-13107 гектаров;</w:t>
      </w:r>
    </w:p>
    <w:p>
      <w:pPr>
        <w:spacing w:after="0"/>
        <w:ind w:left="0"/>
        <w:jc w:val="both"/>
      </w:pPr>
      <w:r>
        <w:rPr>
          <w:rFonts w:ascii="Times New Roman"/>
          <w:b w:val="false"/>
          <w:i w:val="false"/>
          <w:color w:val="000000"/>
          <w:sz w:val="28"/>
        </w:rPr>
        <w:t>
      общие пахотные земли-3596 гектаров;</w:t>
      </w:r>
    </w:p>
    <w:p>
      <w:pPr>
        <w:spacing w:after="0"/>
        <w:ind w:left="0"/>
        <w:jc w:val="both"/>
      </w:pPr>
      <w:r>
        <w:rPr>
          <w:rFonts w:ascii="Times New Roman"/>
          <w:b w:val="false"/>
          <w:i w:val="false"/>
          <w:color w:val="000000"/>
          <w:sz w:val="28"/>
        </w:rPr>
        <w:t>
      пастбищные земли-798 гектаров;</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Жуантобе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Горький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Жанадауир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Ынтымак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Когерту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Кызыласкер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Акжар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Каратобе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Муратбаево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Кияжол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Куйган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Бозсу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Ескикорган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23840</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мелких рогатых скотов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Жуантобе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Горький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Жанадауир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Ынтымак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Когерту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Кызыласкер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Акжар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Каратобе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Муратбаево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Кияжол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Куйган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Бозсу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Ескикорган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Жуантобе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Горький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Жанадауир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Ынтымак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Когерту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Кызыласкер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Акжар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Каратобе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Кокбулак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Муратбаево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Кияжол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Куйган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Бозсу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Ескикорган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-17397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-148610</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26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26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19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19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22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10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10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 w:id="8"/>
    <w:p>
      <w:pPr>
        <w:spacing w:after="0"/>
        <w:ind w:left="0"/>
        <w:jc w:val="both"/>
      </w:pPr>
      <w:r>
        <w:rPr>
          <w:rFonts w:ascii="Times New Roman"/>
          <w:b w:val="false"/>
          <w:i w:val="false"/>
          <w:color w:val="000000"/>
          <w:sz w:val="28"/>
        </w:rPr>
        <w:t>
      2. Сельский округ Алпамыс батыр.</w:t>
      </w:r>
    </w:p>
    <w:bookmarkEnd w:id="8"/>
    <w:p>
      <w:pPr>
        <w:spacing w:after="0"/>
        <w:ind w:left="0"/>
        <w:jc w:val="both"/>
      </w:pPr>
      <w:r>
        <w:rPr>
          <w:rFonts w:ascii="Times New Roman"/>
          <w:b w:val="false"/>
          <w:i w:val="false"/>
          <w:color w:val="000000"/>
          <w:sz w:val="28"/>
        </w:rPr>
        <w:t>
      Центр - село Акжол.</w:t>
      </w:r>
    </w:p>
    <w:p>
      <w:pPr>
        <w:spacing w:after="0"/>
        <w:ind w:left="0"/>
        <w:jc w:val="both"/>
      </w:pPr>
      <w:r>
        <w:rPr>
          <w:rFonts w:ascii="Times New Roman"/>
          <w:b w:val="false"/>
          <w:i w:val="false"/>
          <w:color w:val="000000"/>
          <w:sz w:val="28"/>
        </w:rPr>
        <w:t>
      Населенные пункты - Акжол, Кауыншы.</w:t>
      </w:r>
    </w:p>
    <w:p>
      <w:pPr>
        <w:spacing w:after="0"/>
        <w:ind w:left="0"/>
        <w:jc w:val="both"/>
      </w:pPr>
      <w:r>
        <w:rPr>
          <w:rFonts w:ascii="Times New Roman"/>
          <w:b w:val="false"/>
          <w:i w:val="false"/>
          <w:color w:val="000000"/>
          <w:sz w:val="28"/>
        </w:rPr>
        <w:t>
      Количество населения - 6049 человек.</w:t>
      </w:r>
    </w:p>
    <w:p>
      <w:pPr>
        <w:spacing w:after="0"/>
        <w:ind w:left="0"/>
        <w:jc w:val="both"/>
      </w:pPr>
      <w:r>
        <w:rPr>
          <w:rFonts w:ascii="Times New Roman"/>
          <w:b w:val="false"/>
          <w:i w:val="false"/>
          <w:color w:val="000000"/>
          <w:sz w:val="28"/>
        </w:rPr>
        <w:t>
      Общая площадь округа - 3153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- 1448 гектар;</w:t>
      </w:r>
    </w:p>
    <w:p>
      <w:pPr>
        <w:spacing w:after="0"/>
        <w:ind w:left="0"/>
        <w:jc w:val="both"/>
      </w:pPr>
      <w:r>
        <w:rPr>
          <w:rFonts w:ascii="Times New Roman"/>
          <w:b w:val="false"/>
          <w:i w:val="false"/>
          <w:color w:val="000000"/>
          <w:sz w:val="28"/>
        </w:rPr>
        <w:t>
      общие пахотные земли - 995 гектар;</w:t>
      </w:r>
    </w:p>
    <w:p>
      <w:pPr>
        <w:spacing w:after="0"/>
        <w:ind w:left="0"/>
        <w:jc w:val="both"/>
      </w:pPr>
      <w:r>
        <w:rPr>
          <w:rFonts w:ascii="Times New Roman"/>
          <w:b w:val="false"/>
          <w:i w:val="false"/>
          <w:color w:val="000000"/>
          <w:sz w:val="28"/>
        </w:rPr>
        <w:t>
      пастбищные земли - 27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Кауыншы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4159</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мелких рогатых скотов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Кауыншы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Кауыншы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-36187</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27900" cy="1026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327900" cy="1026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660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366000" cy="993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533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3533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15200" cy="1008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315200" cy="1008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803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4803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 w:id="9"/>
    <w:p>
      <w:pPr>
        <w:spacing w:after="0"/>
        <w:ind w:left="0"/>
        <w:jc w:val="both"/>
      </w:pPr>
      <w:r>
        <w:rPr>
          <w:rFonts w:ascii="Times New Roman"/>
          <w:b w:val="false"/>
          <w:i w:val="false"/>
          <w:color w:val="000000"/>
          <w:sz w:val="28"/>
        </w:rPr>
        <w:t>
      3. Сельский округ Бирлик.</w:t>
      </w:r>
    </w:p>
    <w:bookmarkEnd w:id="9"/>
    <w:p>
      <w:pPr>
        <w:spacing w:after="0"/>
        <w:ind w:left="0"/>
        <w:jc w:val="both"/>
      </w:pPr>
      <w:r>
        <w:rPr>
          <w:rFonts w:ascii="Times New Roman"/>
          <w:b w:val="false"/>
          <w:i w:val="false"/>
          <w:color w:val="000000"/>
          <w:sz w:val="28"/>
        </w:rPr>
        <w:t>
      Центр - село Бирлик.</w:t>
      </w:r>
    </w:p>
    <w:p>
      <w:pPr>
        <w:spacing w:after="0"/>
        <w:ind w:left="0"/>
        <w:jc w:val="both"/>
      </w:pPr>
      <w:r>
        <w:rPr>
          <w:rFonts w:ascii="Times New Roman"/>
          <w:b w:val="false"/>
          <w:i w:val="false"/>
          <w:color w:val="000000"/>
          <w:sz w:val="28"/>
        </w:rPr>
        <w:t>
      Населенные пункты - Бирлик, Жанатиршилик, Косоткел, Коммунизм (Ашысай), Курозек, Мадениет, Ушагаш.</w:t>
      </w:r>
    </w:p>
    <w:p>
      <w:pPr>
        <w:spacing w:after="0"/>
        <w:ind w:left="0"/>
        <w:jc w:val="both"/>
      </w:pPr>
      <w:r>
        <w:rPr>
          <w:rFonts w:ascii="Times New Roman"/>
          <w:b w:val="false"/>
          <w:i w:val="false"/>
          <w:color w:val="000000"/>
          <w:sz w:val="28"/>
        </w:rPr>
        <w:t>
      Количество населения -5712 человек.</w:t>
      </w:r>
    </w:p>
    <w:p>
      <w:pPr>
        <w:spacing w:after="0"/>
        <w:ind w:left="0"/>
        <w:jc w:val="both"/>
      </w:pPr>
      <w:r>
        <w:rPr>
          <w:rFonts w:ascii="Times New Roman"/>
          <w:b w:val="false"/>
          <w:i w:val="false"/>
          <w:color w:val="000000"/>
          <w:sz w:val="28"/>
        </w:rPr>
        <w:t>
      Общая площадь округа - 106085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- 87156 гектар;</w:t>
      </w:r>
    </w:p>
    <w:p>
      <w:pPr>
        <w:spacing w:after="0"/>
        <w:ind w:left="0"/>
        <w:jc w:val="both"/>
      </w:pPr>
      <w:r>
        <w:rPr>
          <w:rFonts w:ascii="Times New Roman"/>
          <w:b w:val="false"/>
          <w:i w:val="false"/>
          <w:color w:val="000000"/>
          <w:sz w:val="28"/>
        </w:rPr>
        <w:t>
      общие пахотные земли - 1526 гектар;</w:t>
      </w:r>
    </w:p>
    <w:p>
      <w:pPr>
        <w:spacing w:after="0"/>
        <w:ind w:left="0"/>
        <w:jc w:val="both"/>
      </w:pPr>
      <w:r>
        <w:rPr>
          <w:rFonts w:ascii="Times New Roman"/>
          <w:b w:val="false"/>
          <w:i w:val="false"/>
          <w:color w:val="000000"/>
          <w:sz w:val="28"/>
        </w:rPr>
        <w:t>
      пастбищные земли – 84246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Жанатиршилик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Косоткел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Коммунизм (Ашысай)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Курозек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Ушагаш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76934</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мелких рогатых скотов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Жанатиршилик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Косоткел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Коммунизм (Ашысай)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Курозек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Ушагаш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Жанатиршилик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Косоткел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Коммунизм (Ашысай)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Курозек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Ушагаш</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-28391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-28827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226630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-122065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612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0612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34200" cy="990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934200" cy="990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10400" cy="990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010400" cy="990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628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1628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612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0612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 w:id="10"/>
    <w:p>
      <w:pPr>
        <w:spacing w:after="0"/>
        <w:ind w:left="0"/>
        <w:jc w:val="both"/>
      </w:pPr>
      <w:r>
        <w:rPr>
          <w:rFonts w:ascii="Times New Roman"/>
          <w:b w:val="false"/>
          <w:i w:val="false"/>
          <w:color w:val="000000"/>
          <w:sz w:val="28"/>
        </w:rPr>
        <w:t>
      4. Cельский округ Биртилек.</w:t>
      </w:r>
    </w:p>
    <w:bookmarkEnd w:id="10"/>
    <w:p>
      <w:pPr>
        <w:spacing w:after="0"/>
        <w:ind w:left="0"/>
        <w:jc w:val="both"/>
      </w:pPr>
      <w:r>
        <w:rPr>
          <w:rFonts w:ascii="Times New Roman"/>
          <w:b w:val="false"/>
          <w:i w:val="false"/>
          <w:color w:val="000000"/>
          <w:sz w:val="28"/>
        </w:rPr>
        <w:t>
      Центр - село Биртилек.</w:t>
      </w:r>
    </w:p>
    <w:p>
      <w:pPr>
        <w:spacing w:after="0"/>
        <w:ind w:left="0"/>
        <w:jc w:val="both"/>
      </w:pPr>
      <w:r>
        <w:rPr>
          <w:rFonts w:ascii="Times New Roman"/>
          <w:b w:val="false"/>
          <w:i w:val="false"/>
          <w:color w:val="000000"/>
          <w:sz w:val="28"/>
        </w:rPr>
        <w:t xml:space="preserve">
      Населенные пункты - Биртилек, Шукырсай, Керегетас, Игилик, Жолбасшы, Енбекши, Амангельды, </w:t>
      </w:r>
    </w:p>
    <w:p>
      <w:pPr>
        <w:spacing w:after="0"/>
        <w:ind w:left="0"/>
        <w:jc w:val="both"/>
      </w:pPr>
      <w:r>
        <w:rPr>
          <w:rFonts w:ascii="Times New Roman"/>
          <w:b w:val="false"/>
          <w:i w:val="false"/>
          <w:color w:val="000000"/>
          <w:sz w:val="28"/>
        </w:rPr>
        <w:t>
      Димитрово, Шырылдак, Аккурган, Курылыс, Колтоган, Жабайытобе.</w:t>
      </w:r>
    </w:p>
    <w:p>
      <w:pPr>
        <w:spacing w:after="0"/>
        <w:ind w:left="0"/>
        <w:jc w:val="both"/>
      </w:pPr>
      <w:r>
        <w:rPr>
          <w:rFonts w:ascii="Times New Roman"/>
          <w:b w:val="false"/>
          <w:i w:val="false"/>
          <w:color w:val="000000"/>
          <w:sz w:val="28"/>
        </w:rPr>
        <w:t>
      Количество населения - 22069 человек.</w:t>
      </w:r>
    </w:p>
    <w:p>
      <w:pPr>
        <w:spacing w:after="0"/>
        <w:ind w:left="0"/>
        <w:jc w:val="both"/>
      </w:pPr>
      <w:r>
        <w:rPr>
          <w:rFonts w:ascii="Times New Roman"/>
          <w:b w:val="false"/>
          <w:i w:val="false"/>
          <w:color w:val="000000"/>
          <w:sz w:val="28"/>
        </w:rPr>
        <w:t>
      Общая площадь округа - 16080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- 8827 гектар;</w:t>
      </w:r>
    </w:p>
    <w:p>
      <w:pPr>
        <w:spacing w:after="0"/>
        <w:ind w:left="0"/>
        <w:jc w:val="both"/>
      </w:pPr>
      <w:r>
        <w:rPr>
          <w:rFonts w:ascii="Times New Roman"/>
          <w:b w:val="false"/>
          <w:i w:val="false"/>
          <w:color w:val="000000"/>
          <w:sz w:val="28"/>
        </w:rPr>
        <w:t>
      общие пахотные земли - 3391 гектар;</w:t>
      </w:r>
    </w:p>
    <w:p>
      <w:pPr>
        <w:spacing w:after="0"/>
        <w:ind w:left="0"/>
        <w:jc w:val="both"/>
      </w:pPr>
      <w:r>
        <w:rPr>
          <w:rFonts w:ascii="Times New Roman"/>
          <w:b w:val="false"/>
          <w:i w:val="false"/>
          <w:color w:val="000000"/>
          <w:sz w:val="28"/>
        </w:rPr>
        <w:t>
      пастбищные земли - 5327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Биртилек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Шукырсай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Керегетас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Игилик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Жолбасшы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Шырылдак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Аккурган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Колтоган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Жабайытобе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12168</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мелких рогатых скотов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Биртилек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Шукырсай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Керегетас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Игилик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Жолбасшы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Шырылдак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Аккурган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Колтоган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Жабайытобе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Биртилек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Шукырсай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Керегетас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Игилик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Жолбасшы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Шырылдак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Аккурган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Курылыс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Колтоган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Жабайытобе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-68311</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16700" cy="1019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616700" cy="1019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294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6294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771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2771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168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416800" cy="988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993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0993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 w:id="11"/>
    <w:p>
      <w:pPr>
        <w:spacing w:after="0"/>
        <w:ind w:left="0"/>
        <w:jc w:val="both"/>
      </w:pPr>
      <w:r>
        <w:rPr>
          <w:rFonts w:ascii="Times New Roman"/>
          <w:b w:val="false"/>
          <w:i w:val="false"/>
          <w:color w:val="000000"/>
          <w:sz w:val="28"/>
        </w:rPr>
        <w:t>
      5. Сельский округ Бозай.</w:t>
      </w:r>
    </w:p>
    <w:bookmarkEnd w:id="11"/>
    <w:p>
      <w:pPr>
        <w:spacing w:after="0"/>
        <w:ind w:left="0"/>
        <w:jc w:val="both"/>
      </w:pPr>
      <w:r>
        <w:rPr>
          <w:rFonts w:ascii="Times New Roman"/>
          <w:b w:val="false"/>
          <w:i w:val="false"/>
          <w:color w:val="000000"/>
          <w:sz w:val="28"/>
        </w:rPr>
        <w:t>
      Центр - село Бозай.</w:t>
      </w:r>
    </w:p>
    <w:p>
      <w:pPr>
        <w:spacing w:after="0"/>
        <w:ind w:left="0"/>
        <w:jc w:val="both"/>
      </w:pPr>
      <w:r>
        <w:rPr>
          <w:rFonts w:ascii="Times New Roman"/>
          <w:b w:val="false"/>
          <w:i w:val="false"/>
          <w:color w:val="000000"/>
          <w:sz w:val="28"/>
        </w:rPr>
        <w:t>
      Населенные пункты - Бозай, Тентексай, Тартогай, Шолантобе.</w:t>
      </w:r>
    </w:p>
    <w:p>
      <w:pPr>
        <w:spacing w:after="0"/>
        <w:ind w:left="0"/>
        <w:jc w:val="both"/>
      </w:pPr>
      <w:r>
        <w:rPr>
          <w:rFonts w:ascii="Times New Roman"/>
          <w:b w:val="false"/>
          <w:i w:val="false"/>
          <w:color w:val="000000"/>
          <w:sz w:val="28"/>
        </w:rPr>
        <w:t>
      Количество населения - 2579 человек.</w:t>
      </w:r>
    </w:p>
    <w:p>
      <w:pPr>
        <w:spacing w:after="0"/>
        <w:ind w:left="0"/>
        <w:jc w:val="both"/>
      </w:pPr>
      <w:r>
        <w:rPr>
          <w:rFonts w:ascii="Times New Roman"/>
          <w:b w:val="false"/>
          <w:i w:val="false"/>
          <w:color w:val="000000"/>
          <w:sz w:val="28"/>
        </w:rPr>
        <w:t>
      Общая площадь округа - 60930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- 48979 гектар;</w:t>
      </w:r>
    </w:p>
    <w:p>
      <w:pPr>
        <w:spacing w:after="0"/>
        <w:ind w:left="0"/>
        <w:jc w:val="both"/>
      </w:pPr>
      <w:r>
        <w:rPr>
          <w:rFonts w:ascii="Times New Roman"/>
          <w:b w:val="false"/>
          <w:i w:val="false"/>
          <w:color w:val="000000"/>
          <w:sz w:val="28"/>
        </w:rPr>
        <w:t>
      общие пахотные земли - 40 гектар;</w:t>
      </w:r>
    </w:p>
    <w:p>
      <w:pPr>
        <w:spacing w:after="0"/>
        <w:ind w:left="0"/>
        <w:jc w:val="both"/>
      </w:pPr>
      <w:r>
        <w:rPr>
          <w:rFonts w:ascii="Times New Roman"/>
          <w:b w:val="false"/>
          <w:i w:val="false"/>
          <w:color w:val="000000"/>
          <w:sz w:val="28"/>
        </w:rPr>
        <w:t>
      пастбищные земли - 47632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Тентексай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Шолантобе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48785</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мелких рогатых скотов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Тентексай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Шолантобе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Тентексай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Тартогай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Шолантобе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-53361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-122570</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152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3152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628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1628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628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1628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02500" cy="1026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302500" cy="1026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Приемлемые схемы пастбищеоборотов и карта с обозначением внешних и внутренних границ и площадей пастбищ, в том числе сезонных объектов пастбищной инфраструктуры по сельскому округу Бозай Келесского района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406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3406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 w:id="12"/>
    <w:p>
      <w:pPr>
        <w:spacing w:after="0"/>
        <w:ind w:left="0"/>
        <w:jc w:val="both"/>
      </w:pPr>
      <w:r>
        <w:rPr>
          <w:rFonts w:ascii="Times New Roman"/>
          <w:b w:val="false"/>
          <w:i w:val="false"/>
          <w:color w:val="000000"/>
          <w:sz w:val="28"/>
        </w:rPr>
        <w:t>
      6. Сельский округ Жузумдик.</w:t>
      </w:r>
    </w:p>
    <w:bookmarkEnd w:id="12"/>
    <w:p>
      <w:pPr>
        <w:spacing w:after="0"/>
        <w:ind w:left="0"/>
        <w:jc w:val="both"/>
      </w:pPr>
      <w:r>
        <w:rPr>
          <w:rFonts w:ascii="Times New Roman"/>
          <w:b w:val="false"/>
          <w:i w:val="false"/>
          <w:color w:val="000000"/>
          <w:sz w:val="28"/>
        </w:rPr>
        <w:t>
      Центр - село Жузумдик.</w:t>
      </w:r>
    </w:p>
    <w:p>
      <w:pPr>
        <w:spacing w:after="0"/>
        <w:ind w:left="0"/>
        <w:jc w:val="both"/>
      </w:pPr>
      <w:r>
        <w:rPr>
          <w:rFonts w:ascii="Times New Roman"/>
          <w:b w:val="false"/>
          <w:i w:val="false"/>
          <w:color w:val="000000"/>
          <w:sz w:val="28"/>
        </w:rPr>
        <w:t>
      Населенные пункты - Жузумдик, Онтустик, Аксу, Бирлесу.</w:t>
      </w:r>
    </w:p>
    <w:p>
      <w:pPr>
        <w:spacing w:after="0"/>
        <w:ind w:left="0"/>
        <w:jc w:val="both"/>
      </w:pPr>
      <w:r>
        <w:rPr>
          <w:rFonts w:ascii="Times New Roman"/>
          <w:b w:val="false"/>
          <w:i w:val="false"/>
          <w:color w:val="000000"/>
          <w:sz w:val="28"/>
        </w:rPr>
        <w:t>
      Количество населения - 4662 человек.</w:t>
      </w:r>
    </w:p>
    <w:p>
      <w:pPr>
        <w:spacing w:after="0"/>
        <w:ind w:left="0"/>
        <w:jc w:val="both"/>
      </w:pPr>
      <w:r>
        <w:rPr>
          <w:rFonts w:ascii="Times New Roman"/>
          <w:b w:val="false"/>
          <w:i w:val="false"/>
          <w:color w:val="000000"/>
          <w:sz w:val="28"/>
        </w:rPr>
        <w:t>
      Общая площадь округа - 7028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- 2065 гектар;</w:t>
      </w:r>
    </w:p>
    <w:p>
      <w:pPr>
        <w:spacing w:after="0"/>
        <w:ind w:left="0"/>
        <w:jc w:val="both"/>
      </w:pPr>
      <w:r>
        <w:rPr>
          <w:rFonts w:ascii="Times New Roman"/>
          <w:b w:val="false"/>
          <w:i w:val="false"/>
          <w:color w:val="000000"/>
          <w:sz w:val="28"/>
        </w:rPr>
        <w:t>
      общие пахотные земли - 1083 гектар;</w:t>
      </w:r>
    </w:p>
    <w:p>
      <w:pPr>
        <w:spacing w:after="0"/>
        <w:ind w:left="0"/>
        <w:jc w:val="both"/>
      </w:pPr>
      <w:r>
        <w:rPr>
          <w:rFonts w:ascii="Times New Roman"/>
          <w:b w:val="false"/>
          <w:i w:val="false"/>
          <w:color w:val="000000"/>
          <w:sz w:val="28"/>
        </w:rPr>
        <w:t>
      пастбищные земли - 973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Жузумдик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Онтустик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Бирлесу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мелких рогатых скотов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Жузумдик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Онтустик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Бирлесу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Жузумдик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Онтустик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Бирлесу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-18784,2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-10742,9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-2287,3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-32229</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89800" cy="990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289800" cy="990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882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1882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26300" cy="1066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226300" cy="1066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009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2009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136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213600" cy="993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 w:id="13"/>
    <w:p>
      <w:pPr>
        <w:spacing w:after="0"/>
        <w:ind w:left="0"/>
        <w:jc w:val="both"/>
      </w:pPr>
      <w:r>
        <w:rPr>
          <w:rFonts w:ascii="Times New Roman"/>
          <w:b w:val="false"/>
          <w:i w:val="false"/>
          <w:color w:val="000000"/>
          <w:sz w:val="28"/>
        </w:rPr>
        <w:t>
      7. Сельский округ Бирлесу.</w:t>
      </w:r>
    </w:p>
    <w:bookmarkEnd w:id="13"/>
    <w:p>
      <w:pPr>
        <w:spacing w:after="0"/>
        <w:ind w:left="0"/>
        <w:jc w:val="both"/>
      </w:pPr>
      <w:r>
        <w:rPr>
          <w:rFonts w:ascii="Times New Roman"/>
          <w:b w:val="false"/>
          <w:i w:val="false"/>
          <w:color w:val="000000"/>
          <w:sz w:val="28"/>
        </w:rPr>
        <w:t>
      Центр - село Казахстан.</w:t>
      </w:r>
    </w:p>
    <w:p>
      <w:pPr>
        <w:spacing w:after="0"/>
        <w:ind w:left="0"/>
        <w:jc w:val="both"/>
      </w:pPr>
      <w:r>
        <w:rPr>
          <w:rFonts w:ascii="Times New Roman"/>
          <w:b w:val="false"/>
          <w:i w:val="false"/>
          <w:color w:val="000000"/>
          <w:sz w:val="28"/>
        </w:rPr>
        <w:t>
      Населенные пункты- Казахстан, 28-гвардейцев, Дихан, Берекели.</w:t>
      </w:r>
    </w:p>
    <w:p>
      <w:pPr>
        <w:spacing w:after="0"/>
        <w:ind w:left="0"/>
        <w:jc w:val="both"/>
      </w:pPr>
      <w:r>
        <w:rPr>
          <w:rFonts w:ascii="Times New Roman"/>
          <w:b w:val="false"/>
          <w:i w:val="false"/>
          <w:color w:val="000000"/>
          <w:sz w:val="28"/>
        </w:rPr>
        <w:t>
      Количество населения - 5343 человек.</w:t>
      </w:r>
    </w:p>
    <w:p>
      <w:pPr>
        <w:spacing w:after="0"/>
        <w:ind w:left="0"/>
        <w:jc w:val="both"/>
      </w:pPr>
      <w:r>
        <w:rPr>
          <w:rFonts w:ascii="Times New Roman"/>
          <w:b w:val="false"/>
          <w:i w:val="false"/>
          <w:color w:val="000000"/>
          <w:sz w:val="28"/>
        </w:rPr>
        <w:t>
      Общая площадь округа - 3296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- 1660 гектар;</w:t>
      </w:r>
    </w:p>
    <w:p>
      <w:pPr>
        <w:spacing w:after="0"/>
        <w:ind w:left="0"/>
        <w:jc w:val="both"/>
      </w:pPr>
      <w:r>
        <w:rPr>
          <w:rFonts w:ascii="Times New Roman"/>
          <w:b w:val="false"/>
          <w:i w:val="false"/>
          <w:color w:val="000000"/>
          <w:sz w:val="28"/>
        </w:rPr>
        <w:t>
      общие пахотные земли - 1558 гектар;</w:t>
      </w:r>
    </w:p>
    <w:p>
      <w:pPr>
        <w:spacing w:after="0"/>
        <w:ind w:left="0"/>
        <w:jc w:val="both"/>
      </w:pPr>
      <w:r>
        <w:rPr>
          <w:rFonts w:ascii="Times New Roman"/>
          <w:b w:val="false"/>
          <w:i w:val="false"/>
          <w:color w:val="000000"/>
          <w:sz w:val="28"/>
        </w:rPr>
        <w:t>
      пастбищные земли - 102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28-гвардейцев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мелких рогатых скотов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28-гвардейцев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28-гвардейцев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Берекели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-31003</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263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2263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70700" cy="1062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870700" cy="1062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88200" cy="1056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188200" cy="1056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136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2136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263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2263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 w:id="14"/>
    <w:p>
      <w:pPr>
        <w:spacing w:after="0"/>
        <w:ind w:left="0"/>
        <w:jc w:val="both"/>
      </w:pPr>
      <w:r>
        <w:rPr>
          <w:rFonts w:ascii="Times New Roman"/>
          <w:b w:val="false"/>
          <w:i w:val="false"/>
          <w:color w:val="000000"/>
          <w:sz w:val="28"/>
        </w:rPr>
        <w:t>
      8. Сельский округ Жамбыл.</w:t>
      </w:r>
    </w:p>
    <w:bookmarkEnd w:id="14"/>
    <w:p>
      <w:pPr>
        <w:spacing w:after="0"/>
        <w:ind w:left="0"/>
        <w:jc w:val="both"/>
      </w:pPr>
      <w:r>
        <w:rPr>
          <w:rFonts w:ascii="Times New Roman"/>
          <w:b w:val="false"/>
          <w:i w:val="false"/>
          <w:color w:val="000000"/>
          <w:sz w:val="28"/>
        </w:rPr>
        <w:t>
      Центр - село Бекбота.</w:t>
      </w:r>
    </w:p>
    <w:p>
      <w:pPr>
        <w:spacing w:after="0"/>
        <w:ind w:left="0"/>
        <w:jc w:val="both"/>
      </w:pPr>
      <w:r>
        <w:rPr>
          <w:rFonts w:ascii="Times New Roman"/>
          <w:b w:val="false"/>
          <w:i w:val="false"/>
          <w:color w:val="000000"/>
          <w:sz w:val="28"/>
        </w:rPr>
        <w:t>
      Населенные пункты - Бекбота, Ашикуль, Калгансыр, Майдабозай, Байгабыл.</w:t>
      </w:r>
    </w:p>
    <w:p>
      <w:pPr>
        <w:spacing w:after="0"/>
        <w:ind w:left="0"/>
        <w:jc w:val="both"/>
      </w:pPr>
      <w:r>
        <w:rPr>
          <w:rFonts w:ascii="Times New Roman"/>
          <w:b w:val="false"/>
          <w:i w:val="false"/>
          <w:color w:val="000000"/>
          <w:sz w:val="28"/>
        </w:rPr>
        <w:t>
      Количество населения - 4099 человек.</w:t>
      </w:r>
    </w:p>
    <w:p>
      <w:pPr>
        <w:spacing w:after="0"/>
        <w:ind w:left="0"/>
        <w:jc w:val="both"/>
      </w:pPr>
      <w:r>
        <w:rPr>
          <w:rFonts w:ascii="Times New Roman"/>
          <w:b w:val="false"/>
          <w:i w:val="false"/>
          <w:color w:val="000000"/>
          <w:sz w:val="28"/>
        </w:rPr>
        <w:t>
      Общая площадь округа - 82935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- 55878 гектар;</w:t>
      </w:r>
    </w:p>
    <w:p>
      <w:pPr>
        <w:spacing w:after="0"/>
        <w:ind w:left="0"/>
        <w:jc w:val="both"/>
      </w:pPr>
      <w:r>
        <w:rPr>
          <w:rFonts w:ascii="Times New Roman"/>
          <w:b w:val="false"/>
          <w:i w:val="false"/>
          <w:color w:val="000000"/>
          <w:sz w:val="28"/>
        </w:rPr>
        <w:t>
      общие пахотные земли - 1753 гектар;</w:t>
      </w:r>
    </w:p>
    <w:p>
      <w:pPr>
        <w:spacing w:after="0"/>
        <w:ind w:left="0"/>
        <w:jc w:val="both"/>
      </w:pPr>
      <w:r>
        <w:rPr>
          <w:rFonts w:ascii="Times New Roman"/>
          <w:b w:val="false"/>
          <w:i w:val="false"/>
          <w:color w:val="000000"/>
          <w:sz w:val="28"/>
        </w:rPr>
        <w:t>
      пастбищные земли - 54125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Ашикуль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Калгансыр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Майдабозай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69496</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мелких рогатых скотов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Ашикуль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Калгансыр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Майдабозай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Ашикуль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Байгабыл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Калгансыр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Майдабозай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-27062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188913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-103322</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739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0739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485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0485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136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2136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263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2263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009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2009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 w:id="15"/>
    <w:p>
      <w:pPr>
        <w:spacing w:after="0"/>
        <w:ind w:left="0"/>
        <w:jc w:val="both"/>
      </w:pPr>
      <w:r>
        <w:rPr>
          <w:rFonts w:ascii="Times New Roman"/>
          <w:b w:val="false"/>
          <w:i w:val="false"/>
          <w:color w:val="000000"/>
          <w:sz w:val="28"/>
        </w:rPr>
        <w:t>
      9. Сельский округ Ошакты.</w:t>
      </w:r>
    </w:p>
    <w:bookmarkEnd w:id="15"/>
    <w:p>
      <w:pPr>
        <w:spacing w:after="0"/>
        <w:ind w:left="0"/>
        <w:jc w:val="both"/>
      </w:pPr>
      <w:r>
        <w:rPr>
          <w:rFonts w:ascii="Times New Roman"/>
          <w:b w:val="false"/>
          <w:i w:val="false"/>
          <w:color w:val="000000"/>
          <w:sz w:val="28"/>
        </w:rPr>
        <w:t>
      Центр - село Ошакты.</w:t>
      </w:r>
    </w:p>
    <w:p>
      <w:pPr>
        <w:spacing w:after="0"/>
        <w:ind w:left="0"/>
        <w:jc w:val="both"/>
      </w:pPr>
      <w:r>
        <w:rPr>
          <w:rFonts w:ascii="Times New Roman"/>
          <w:b w:val="false"/>
          <w:i w:val="false"/>
          <w:color w:val="000000"/>
          <w:sz w:val="28"/>
        </w:rPr>
        <w:t xml:space="preserve">
      Населенные пункты - Ошакты, Каратал, Береке, Санырау, Ынталы, Жетитобе, Атаконыс, Сарыжылга, Жидели, Коныртобе, С.Саттаров, Бакышсай, Енбек. </w:t>
      </w:r>
    </w:p>
    <w:p>
      <w:pPr>
        <w:spacing w:after="0"/>
        <w:ind w:left="0"/>
        <w:jc w:val="both"/>
      </w:pPr>
      <w:r>
        <w:rPr>
          <w:rFonts w:ascii="Times New Roman"/>
          <w:b w:val="false"/>
          <w:i w:val="false"/>
          <w:color w:val="000000"/>
          <w:sz w:val="28"/>
        </w:rPr>
        <w:t>
      Количество населения - 15010 человек.</w:t>
      </w:r>
    </w:p>
    <w:p>
      <w:pPr>
        <w:spacing w:after="0"/>
        <w:ind w:left="0"/>
        <w:jc w:val="both"/>
      </w:pPr>
      <w:r>
        <w:rPr>
          <w:rFonts w:ascii="Times New Roman"/>
          <w:b w:val="false"/>
          <w:i w:val="false"/>
          <w:color w:val="000000"/>
          <w:sz w:val="28"/>
        </w:rPr>
        <w:t>
      Общая площадь округа - 18569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- 7731 гектар;</w:t>
      </w:r>
    </w:p>
    <w:p>
      <w:pPr>
        <w:spacing w:after="0"/>
        <w:ind w:left="0"/>
        <w:jc w:val="both"/>
      </w:pPr>
      <w:r>
        <w:rPr>
          <w:rFonts w:ascii="Times New Roman"/>
          <w:b w:val="false"/>
          <w:i w:val="false"/>
          <w:color w:val="000000"/>
          <w:sz w:val="28"/>
        </w:rPr>
        <w:t>
      общие пахотные земли - 3129 гектар;</w:t>
      </w:r>
    </w:p>
    <w:p>
      <w:pPr>
        <w:spacing w:after="0"/>
        <w:ind w:left="0"/>
        <w:jc w:val="both"/>
      </w:pPr>
      <w:r>
        <w:rPr>
          <w:rFonts w:ascii="Times New Roman"/>
          <w:b w:val="false"/>
          <w:i w:val="false"/>
          <w:color w:val="000000"/>
          <w:sz w:val="28"/>
        </w:rPr>
        <w:t>
      пастбищные земли - 4525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Санырау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Жетитобе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Атаконыс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Сарыжылга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С.Саттаров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Бакышсай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36806</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мелких рогатых скотов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Санырау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Жетитобе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Атаконыс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Сарыжылга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С.Саттаров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Бакышсай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Ошакты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Санырау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Жетитобе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Атаконыс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Сарыжылга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Коныртобе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С.Саттаров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Бакышсай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-137592</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263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2263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009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2009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771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2771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501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1501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374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1374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 w:id="16"/>
    <w:p>
      <w:pPr>
        <w:spacing w:after="0"/>
        <w:ind w:left="0"/>
        <w:jc w:val="both"/>
      </w:pPr>
      <w:r>
        <w:rPr>
          <w:rFonts w:ascii="Times New Roman"/>
          <w:b w:val="false"/>
          <w:i w:val="false"/>
          <w:color w:val="000000"/>
          <w:sz w:val="28"/>
        </w:rPr>
        <w:t>
      10. Сельский округ Кошкарата.</w:t>
      </w:r>
    </w:p>
    <w:bookmarkEnd w:id="16"/>
    <w:p>
      <w:pPr>
        <w:spacing w:after="0"/>
        <w:ind w:left="0"/>
        <w:jc w:val="both"/>
      </w:pPr>
      <w:r>
        <w:rPr>
          <w:rFonts w:ascii="Times New Roman"/>
          <w:b w:val="false"/>
          <w:i w:val="false"/>
          <w:color w:val="000000"/>
          <w:sz w:val="28"/>
        </w:rPr>
        <w:t>
      Центр - село Бескубыр.</w:t>
      </w:r>
    </w:p>
    <w:p>
      <w:pPr>
        <w:spacing w:after="0"/>
        <w:ind w:left="0"/>
        <w:jc w:val="both"/>
      </w:pPr>
      <w:r>
        <w:rPr>
          <w:rFonts w:ascii="Times New Roman"/>
          <w:b w:val="false"/>
          <w:i w:val="false"/>
          <w:color w:val="000000"/>
          <w:sz w:val="28"/>
        </w:rPr>
        <w:t>
      Населенные пункты - Кошкарата, Бескубыр, Шынар, Ушкын, Первое Мая, Байтерек, Джамбул, Жанаконыс, Бесауыл, Карабура аулие, Махташа, Аманжар, Алгабас.</w:t>
      </w:r>
    </w:p>
    <w:p>
      <w:pPr>
        <w:spacing w:after="0"/>
        <w:ind w:left="0"/>
        <w:jc w:val="both"/>
      </w:pPr>
      <w:r>
        <w:rPr>
          <w:rFonts w:ascii="Times New Roman"/>
          <w:b w:val="false"/>
          <w:i w:val="false"/>
          <w:color w:val="000000"/>
          <w:sz w:val="28"/>
        </w:rPr>
        <w:t>
      Количество населения - 21985 человек.</w:t>
      </w:r>
    </w:p>
    <w:p>
      <w:pPr>
        <w:spacing w:after="0"/>
        <w:ind w:left="0"/>
        <w:jc w:val="both"/>
      </w:pPr>
      <w:r>
        <w:rPr>
          <w:rFonts w:ascii="Times New Roman"/>
          <w:b w:val="false"/>
          <w:i w:val="false"/>
          <w:color w:val="000000"/>
          <w:sz w:val="28"/>
        </w:rPr>
        <w:t>
      Общая площадь округа - 19098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- 10492 гектар;</w:t>
      </w:r>
    </w:p>
    <w:p>
      <w:pPr>
        <w:spacing w:after="0"/>
        <w:ind w:left="0"/>
        <w:jc w:val="both"/>
      </w:pPr>
      <w:r>
        <w:rPr>
          <w:rFonts w:ascii="Times New Roman"/>
          <w:b w:val="false"/>
          <w:i w:val="false"/>
          <w:color w:val="000000"/>
          <w:sz w:val="28"/>
        </w:rPr>
        <w:t>
      общие пахотные земли - 4521 гектар;</w:t>
      </w:r>
    </w:p>
    <w:p>
      <w:pPr>
        <w:spacing w:after="0"/>
        <w:ind w:left="0"/>
        <w:jc w:val="both"/>
      </w:pPr>
      <w:r>
        <w:rPr>
          <w:rFonts w:ascii="Times New Roman"/>
          <w:b w:val="false"/>
          <w:i w:val="false"/>
          <w:color w:val="000000"/>
          <w:sz w:val="28"/>
        </w:rPr>
        <w:t>
      пастбищные земли - 5786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Бескубыр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Первое Мая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Джамбул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Жанаконыс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Карабура аулие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Махташа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20736</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мелких рогатых скотов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Бескубыр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Первое Мая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Джамбул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Жанаконыс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Карабура аулие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Махташа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Бескубыр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Первое Мая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Джамбул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Жанаконыс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Бесауыл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Карабура аулие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-83050</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247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1247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771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2771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850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9850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771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2771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771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2771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 w:id="17"/>
    <w:p>
      <w:pPr>
        <w:spacing w:after="0"/>
        <w:ind w:left="0"/>
        <w:jc w:val="both"/>
      </w:pPr>
      <w:r>
        <w:rPr>
          <w:rFonts w:ascii="Times New Roman"/>
          <w:b w:val="false"/>
          <w:i w:val="false"/>
          <w:color w:val="000000"/>
          <w:sz w:val="28"/>
        </w:rPr>
        <w:t>
      11. Сельский округ Ушкын.</w:t>
      </w:r>
    </w:p>
    <w:bookmarkEnd w:id="17"/>
    <w:p>
      <w:pPr>
        <w:spacing w:after="0"/>
        <w:ind w:left="0"/>
        <w:jc w:val="both"/>
      </w:pPr>
      <w:r>
        <w:rPr>
          <w:rFonts w:ascii="Times New Roman"/>
          <w:b w:val="false"/>
          <w:i w:val="false"/>
          <w:color w:val="000000"/>
          <w:sz w:val="28"/>
        </w:rPr>
        <w:t>
      Центр - село Ушкын.</w:t>
      </w:r>
    </w:p>
    <w:p>
      <w:pPr>
        <w:spacing w:after="0"/>
        <w:ind w:left="0"/>
        <w:jc w:val="both"/>
      </w:pPr>
      <w:r>
        <w:rPr>
          <w:rFonts w:ascii="Times New Roman"/>
          <w:b w:val="false"/>
          <w:i w:val="false"/>
          <w:color w:val="000000"/>
          <w:sz w:val="28"/>
        </w:rPr>
        <w:t xml:space="preserve">
      Населенные пункты - Ушкын, Достык, Коралас. </w:t>
      </w:r>
    </w:p>
    <w:p>
      <w:pPr>
        <w:spacing w:after="0"/>
        <w:ind w:left="0"/>
        <w:jc w:val="both"/>
      </w:pPr>
      <w:r>
        <w:rPr>
          <w:rFonts w:ascii="Times New Roman"/>
          <w:b w:val="false"/>
          <w:i w:val="false"/>
          <w:color w:val="000000"/>
          <w:sz w:val="28"/>
        </w:rPr>
        <w:t>
      Количество населения - 7584 человек.</w:t>
      </w:r>
    </w:p>
    <w:p>
      <w:pPr>
        <w:spacing w:after="0"/>
        <w:ind w:left="0"/>
        <w:jc w:val="both"/>
      </w:pPr>
      <w:r>
        <w:rPr>
          <w:rFonts w:ascii="Times New Roman"/>
          <w:b w:val="false"/>
          <w:i w:val="false"/>
          <w:color w:val="000000"/>
          <w:sz w:val="28"/>
        </w:rPr>
        <w:t>
      Общая площадь округа - 3684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- 972 гектар;</w:t>
      </w:r>
    </w:p>
    <w:p>
      <w:pPr>
        <w:spacing w:after="0"/>
        <w:ind w:left="0"/>
        <w:jc w:val="both"/>
      </w:pPr>
      <w:r>
        <w:rPr>
          <w:rFonts w:ascii="Times New Roman"/>
          <w:b w:val="false"/>
          <w:i w:val="false"/>
          <w:color w:val="000000"/>
          <w:sz w:val="28"/>
        </w:rPr>
        <w:t>
      общие пахотные земли - 744 гектар;</w:t>
      </w:r>
    </w:p>
    <w:p>
      <w:pPr>
        <w:spacing w:after="0"/>
        <w:ind w:left="0"/>
        <w:jc w:val="both"/>
      </w:pPr>
      <w:r>
        <w:rPr>
          <w:rFonts w:ascii="Times New Roman"/>
          <w:b w:val="false"/>
          <w:i w:val="false"/>
          <w:color w:val="000000"/>
          <w:sz w:val="28"/>
        </w:rPr>
        <w:t>
      пастбищные земли - 133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Коралас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4289</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мелких рогатых скотов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Коралас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Ушкын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Коралас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- 9816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- 13423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- 8150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- 31389</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390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239000" cy="993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898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2898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993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0993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739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0739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263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2263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