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7a2" w14:textId="7778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февраля 2020 года № 40. Зарегистрировано Департаментом юстиции Восточно-Казахстанской области 6 марта 2020 года № 6749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4097, опубликованное в информационно–правовой системе "Әділет" 28 августа 2015 года, газетах "Дидар" от 25 и 27 августа 2015 года, "Рудный Алтай" от 26 и 28 августа 2015 года).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апреля 2016 года № 119 "О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4535, опубликованное в Эталонном контрольном банке нормативных правовых актов Республики Казахстан в электронном виде 12 мая 2016 года, газетах "Дидар" от 27 мая 2016 года, "Рудный Алтай" от 28 мая 2016 года).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августа 2016 года № 245 "О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4660, опубликованное в Эталонном контрольном банке нормативных правовых актов Республики Казахстан в электронном виде 8 сентября 2016 года, газетах "Дидар", "Рудный Алтай" от 10 сентября 2016 года).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ноября 2017 года № 297 "О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5280, опубликованное в Эталонном контрольном банке нормативных правовых актов Республики Казахстан в электронном виде 30 ноября 2017 года, газетах "Дидар", "Рудный Алтай" от 9 декабря 2017 года).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декабря 2017 года № 351 "О внесении изменения и дополнений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5387, опубликованное в Эталонном контрольном банке нормативных правовых актов Республики Казахстан в электронном виде 24 января 2018 года, газетах "Дидар", "Рудный Алтай" от 28 декабря 2017 года).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октября 2019 года № 362 "О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 6216, опубликованное в Эталонном контрольном банке нормативных правовых актов Республики Казахстан в электронном виде 23 октября 2019 года, газетах "Дидар", "Рудный Алтай" от 26 октября 2019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