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b27" w14:textId="6815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удобрений, а также объемов бюджетных средств на субсидирование удобрений (за исключением органических) на 2020 год и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2020 года № 130. Зарегистрировано Департаментом юстиции Восточно-Казахстанской области 17 апреля 2020 года № 6957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номером 20209), также на основании письма Министерства сельского хозяйства Республики Казахстан от 7 февраля 2020 года № 3-3-5/24024,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удобрений,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бюджетных средств на субсидирование удобрений (за исключением органических) на 2020 год - 1 725 299 000 (один миллиард семьсот двадцать пять миллионов двести девяносто девять тысяч)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130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 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0,07 %;Mn – 0,035 %; Мо – 0,01 %; Zn – 0,01%;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CaО-0,4%,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130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подлежащих признанию утратившими силу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5024, опубликованное в Эталонном контрольном банке нормативных правовых актов Республики Казахстан в электронном виде 24 мая 2017 года, в газетах "Дидар", "Рудный Алтай" от 23 мая 2017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11сентября 2017 года № 227 "О внесении изменения и дополнения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5222, опубликованное в Эталонном контрольном банке нормативных правовых актов Республики Казахстан в электронном виде 9 октября 2017 года, в газетах "Дидар", "Рудный Алтай" от 14 октября 2017 года).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декабря 2017 года № 369 "О внесении изменения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5460, опубликованное в Эталонном контрольном банке нормативных правовых актов Республики Казахстан в электронном виде 24 января 2018 года, в газетах "Дидар", "Рудный Алтай" от 10 февраля 2018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февраля 2019 года № 49 "О внесении изменения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5748, опубликованное в Эталонном контрольном банке нормативных правовых актов Республики Казахстан в электронном виде 15 марта 2019 года, в газетах "Дидар", "Рудный Алтай" от 4 апреля 2019 года).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27 июня 2019 года № 214 "О внесении дополнений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 (зарегистрированное в Реестре государственной регистрации нормативных правовых актов за номером 6043, опубликованное в Эталонном контрольном банке нормативных правовых актов Республики Казахстан в электронном виде 3 июля 2019 года, в газетах "Дидар", "Рудный Алтай" от 13 июля 2019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