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de811" w14:textId="cbde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протоки Комендантка (правый берег) и пруда в парке "Металлург" на испрашиваемом земельном участке, расположенном по проспекту Н. Назарбаева города Усть-Каменогорск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августа 2020 года № 308. Зарегистрировано Департаментом юстиции Восточно-Казахстанской области 11 сентября 2020 года № 7516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протоки Комендантка (правый берег) и пруда в парке "Металлург" на испрашиваемом земельном участке, расположенном по проспекту Н.Назарбаева города Усть-Каменогорск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протоки Комендантка (правый берег) и пруда в парке "Металлург" на испрашиваемом земельном участке, расположенном по проспекту Н.Назарбаева города Усть-Каменогорск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 № 308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протоки Комендантка (правый берег) и пруда в парке "Металлург" на испрашиваемом Мейрамхановым Б.Ж. земельном участке (для проектирования и строительства автопаркинга), расположенном по проспекту Н. Назарбаева, в районе домов 29 и 29/1, участок № 15, города Усть-Каменогорск Восточно-Казахстанской области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