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4155" w14:textId="8974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27 марта 2020 года № 54/4-VI "Об установлении повышенных должностных окладов и тарифных ставок"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31 декабря 2020 года № 64/3-VI. Зарегистрировано Департаментом юстиции Восточно-Казахстанской области 6 января 2021 года № 8320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Усть–Каменогорский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27 марта 2020 года № 54/4-VI "Об установлении повышенных должностных окладов и тарифных ставок" (зарегистрировано в Реестре государственной регистрации нормативных правовых актов за номером 6875, опубликовано в Эталонном контрольном банке нормативных правовых актов Республики Казахстан в электронном виде 16 апреля 2020 года)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специалистам в области социального обеспечения и культуры,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должностей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специалистов в области социального обеспечения и культуры,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Тесленко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