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e2d" w14:textId="8191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Усть-Каменогорского городского маслихата от 9 июля 2020 года № 58/5-VI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декабря 2020 года № 64/5-VI. Зарегистрировано Департаментом юстиции Восточно-Казахстанской области 28 января 2021 года № 8385. Утратило силу решением Усть-Каменогорского городского маслихата Восточно-Казахстанской области от 2 ноября 2023 года № 11/2-VIII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9 июля 2020 года № 58/5-VI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7375, опубликовано в Эталонном контрольном банке нормативных правовых актов Республики Казахстан в электронном виде 20 июля 2020 года)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День Конституции Республики Казахстан - 30 августа: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воспитывающим ребенка-инвалида в возрасте до восемнадцати лет – 4,771 (четыре целых семьсот семьдесят один тысячных)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воспитывающим несовершеннолетнего ребенка-сироту, ребенка, оставшегося без попечения родителей – 4,771 (четыре целых семьсот семьдесят один тысячных) месячных расчетных показателей.";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Ежемесячная социальная помощь лицам, с ограничением жизнедеятельности вследствие социально значимых заболеваний и заболеваний, представляющих опасность для окружающих (дети до восемнадцати лет, имеющие заболевание, вызванное вирусом иммунодефицита человека (ВИЧ)) оказывается в размере не менее 23,519 (двадцать три целых пятьсот девятнадцать тысячных) месячных расчетных показателя.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указанным в пункте 10-1 Правил, назначается независимо от доходов лица (членов семьи) и оказывается если указанная категория лиц не находятся на полном государственном обеспечении.";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 (семьями), находящимися в трудной жизненной ситуации, вследствие стихийного бедствия или пожара заявление подается в течение трех месяцев со дня наступления события.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