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2909" w14:textId="1b02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30 декабря 2019 года № 48/326-VI "О бюджете Кокентауского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19 марта 2020 года № 50/364-VI. Зарегистрировано Департаментом юстиции Восточно-Казахстанской области 31 марта 2020 года № 6836. Утратило силу - решением маслихата города Семей Восточно-Казахстанской области от 29 декабря 2020 года № 62/451-VI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29.12.2020 № 62/451-VI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 марта 2020 года № 49/334-VI "О внесении изменений в решение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6768),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30 декабря 2019 года № 48/326-VI "О бюджете Кокентауского сельского округа на 2020-2022 годы" (зарегистрировано в Реестре государственной регистрации нормативных правовых актов за № 6696, опубликовано в Эталонном контрольном банке нормативных правовых актов Республики Казахстан в электронном виде 6 февраля 2020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Кокентауского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36 042,0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2 506,0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33 536,0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36 603,7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561,7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561,7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Акжалов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50/364-VI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Кокентауского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36 603,7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-561,7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