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2909" w14:textId="1b02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30 декабря 2019 года № 48/326-VI "О бюджете Кокентауского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19 марта 2020 года № 50/364-VI. Зарегистрировано Департаментом юстиции Восточно-Казахстанской области 31 марта 2020 года № 6836. Утратило силу - решением маслихата города Семей Восточно-Казахстанской области от 29 декабря 2020 года № 62/451-VI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29.12.2020 № 62/451-VI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 марта 2020 года № 49/334-VI "О внесении изменений в решение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6768),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48/326-VI "О бюджете Кокентауского сельского округа на 2020-2022 годы" (зарегистрировано в Реестре государственной регистрации нормативных правовых актов за № 6696, опубликовано в Эталонном контрольном банке нормативных правовых актов Республики Казахстан в электронном виде 6 февраля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Кокентауского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36 042,0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36 603,7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561,7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Акжалов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50/364-VI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