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1803" w14:textId="df71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 марта 2020 года № 49/335-VI "О предоставлении мер социальной поддержки на 2020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октября 2020 года № 57/411-VI. Зарегистрировано Департаментом юстиции Восточно-Казахстанской области 12 ноября 2020 года № 7812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города Семей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 марта 2020 года № 49/335-VI "О предоставлении мер социальной поддержки на 2020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Семей" (зарегистрировано в Реестре государственной регистрации нормативных правовых актов за № 6771, опубликовано в Эталонном контрольном банке нормативных правовых актов Республики Казахстан в электронном виде 20 марта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мер социальной поддержки на 2020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Семей";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пунктом 6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номером 9946),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Семей, следующие меры социальной поддержки: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