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d0d5" w14:textId="6ccd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48/328-VI "О бюджете Озерского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16 ноября 2020 года № 58/425-VI. Зарегистрировано Департаментом юстиции Восточно-Казахстанской области 26 ноября 2020 года № 7863. Утратило силу - решением маслихата города Семей Восточно-Казахстанской области от 29 декабря 2020 года № 62/453-VI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- решением маслихата города Семей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октября 2020 года № 57/410-VI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7786),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48/328-VI "О бюджете Озерского сельского округа на 2020-2022 годы" (зарегистрировано в Реестре государственной регистрации нормативных правовых актов за № 6694, опубликовано в Эталонном контрольном банке нормативных правовых актов Республики Казахстан в электронном виде 5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Озерского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34 827,2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5 120,0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29 707,2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38 623,5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-3 796,3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3 796,3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3 796,3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34 827,2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38 623,5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-3 796,3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