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c635" w14:textId="631c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городе Рид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1 марта 2020 года № 174. Зарегистрировано Департаментом юстиции Восточно-Казахстанской области 17 марта 2020 года № 6770. Утратило силу постановлением акимата города Риддера Восточно-Казахстанской области от 15 июня 2020 года № 35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иддера Восточно-Казахстанской области от 15.06.2020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№ 2 главного государственного ветеринарно-санитарного инспектора города Риддера от 5 февраля 2020 года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 Нурсеитова, Радищева, Загородная, Татарская, переулок Загородный в связи с выявлением болезни бруцеллез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ю государственного учреждения "Риддерская городская территориальная инспекция Комитета ветеринарного контроля и надзора Министерства сельского хозяйства Республики Казахстан" организацию и проведение соответствующих мероприяти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иддера Нужных Е. С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акима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