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500b" w14:textId="930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43/4-VI "О бюджете Кенгирбай 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55/3-VI. Зарегистрировано Департаментом юстиции Восточно-Казахстанской области 19 ноября 2020 года № 7839. Утратило силу - решением Абайского районного маслихата Восточно-Казахстанской области от 28 декабря 2020 года № 58/9-VI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43/4-VI "О бюджете Кенгирбай бийского сельского округа на 2020-2022 годы" (зарегистрировано в Реестре государственной регистрации нормативных правовых актов за № 6681,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28 791,0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50 295,6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-21 504,6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- 21 504,6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- 21 504,6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20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-21 504,6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