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2600" w14:textId="fbf2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Айгызского сельского округа Аягозского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10 января 2020 года № 43/302-VI. Зарегистрировано Департаментом юстиции Восточно-Казахстанской области 17 января 2020 года № 6583. Утратило силу - решением Аягозского районного маслихата Восточно-Казахстанской области от 25 декабря 2020 года № 55/531-VI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25.12.2020 № 55/531-VI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2019 года № 42/291-VI "О бюджете Аягозского района на 2020-2022 годы" (зарегистрировано в Реестре государственной регистрации нормативных правовых актов за номером 6482),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Айгызского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36153,0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1215,3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–1243,6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33694,1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36153,0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 54/508-VI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 54/508-VI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поступление Прочие неналоговые поступление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12447,3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43/302-VI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Айгызского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15809,0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