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f9fc9" w14:textId="7ff9f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Баршатасского сельского округа Аягозского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10 января 2020 года № 43/307-VI. Зарегистрировано Департаментом юстиции Восточно-Казахстанской области 17 января 2020 года № 6596. Утратило силу - решением Аягозского районного маслихата Восточно-Казахстанской области от 25 декабря 2020 года № 55/550-VI.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Аягозского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55/550-VI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6482), Аягозский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Баршатасского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53706,0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49450,0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54223,0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517,0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Восточно-Казахстанской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 54/511-VI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Баршатасского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Восточно-Казахстанской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 54/511-VI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32662,3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32662,3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32662,3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32462,3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- 517,0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Баршатасского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Баршатасского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