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3e20" w14:textId="79c3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43/302-VI "О бюджете Айгызского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июня 2020 года № 48/383-VI. Зарегистрировано Департаментом юстиции Восточно-Казахстанской области 11 июня 2020 года № 7167. Утратило силу - решением Аягозского районного маслихата Восточно-Казахстанской области от 25 декабря 2020 года № 55/531-VI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55/531-VI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21 мая 2020 года № 48/378-VI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7133),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43/302-VI "О бюджете Айгызского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6583,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Айгызского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22991,0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21728,0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22991,0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48/383-VI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