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e82d" w14:textId="520e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43/307-VI "О бюджете Баршатасского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48/386-VI. Зарегистрировано Департаментом юстиции Восточно-Казахстанской области 11 июня 2020 года № 7174. Утратило силу - решением Аягозского районного маслихата Восточно-Казахстанской области от 25 декабря 2020 года № 55/550-VI.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43/307-VI "О бюджете Баршатасского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46407,3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42151,3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46407,3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