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d9f7" w14:textId="f51d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10 января 2020 года № 43/317-VI "О бюджете Мынбулакского сельского округа Аягозского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16 сентября 2020 года № 52/462-VI. Зарегистрировано Департаментом юстиции Восточно-Казахстанской области 24 сентября 2020 года № 7567. Утратило силу - решением Аягозского районного маслихата Восточно-Казахстанской области от 25 декабря 2020 года № 55/546-VI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55/546-VI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04 сентября 2020 года № 52/432-VI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7523),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 43/317-VI "О бюджете Мынбулакского сельского округа Аягозского района на 2020-2022 годы" (зарегистрировано в Реестре государственной регистрации нормативных правовых актов за номером 6584, опубликовано в Эталонном контрольном банке нормативных правовых актов Республики Казахстан в электронном виде 21 января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Мынбулакского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26406,3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1025,0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546,3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24835,0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26406,3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Токтабаев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52/462-VI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43/317-VI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Мынбулакского сельского округа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неналоговое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26406,3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17330,3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