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593a" w14:textId="9465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43/318-VI "О бюджете Нарынского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16 сентября 2020 года № 52/463-VI. Зарегистрировано Департаментом юстиции Восточно-Казахстанской области 25 сентября 2020 года № 7583. Утратило силу - решением Аягозского районного маслихата Восточно-Казахстанской области от 25 декабря 2020 года № 55/547-VI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55/547-VI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04 сентября 2020 года № 52/432-VI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7523),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43/318-VI "О бюджете Нарынского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6585,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Нарынского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24611,0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1760,0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22851,0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24611,0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43/318- 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