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05ec7" w14:textId="5105e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10 января 2020 года № 43/305-VI "О бюджете Акшийского сельского округа Аягозского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8 декабря 2020 года № 54/510-VI. Зарегистрировано Департаментом юстиции Восточно-Казахстанской области 11 декабря 2020 года № 7965. Утратило силу - решением Аягозского районного маслихата Восточно-Казахстанской области от 25 декабря 2020 года № 55/534-VI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25.12.2020 № 55/534-VI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27 ноября 2020 года №54/498-VI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7927), Аягозский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 43/305-VI "О бюджете Акшийского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6598, опубликовано в Эталонном контрольном банке нормативных правовых актов Республики Казахстан в электронном виде 22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Акшийского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51719,2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1123,0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346,0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50250,2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51719,2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Кусагов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54/510-VI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43/305 - 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Акшийского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51719,2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50250,2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50250,2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51719,2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38090,2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38090,2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38090,2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37822,2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