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b072" w14:textId="58db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49/11-VI "О бюджете Ерназаровского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54/11-VI. Зарегистрировано Департаментом юстиции Восточно-Казахстанской области 26 июня 2020 года № 7224. Утратило силу - решением Бескарагайского районного маслихата Восточно-Казахстанской области от 29 декабря 2020 года № 62/11-VI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49/11-VI "О бюджете Ерназаровского сельского округа на 2020-2022 годы" (зарегистрировано в Реестре государственной регистрации нормативных правовых актов за номером 6614, опубликовано в Эталонном контрольном банке нормативных правовых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29310,0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24410,0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38656,9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-9346,9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–9346,9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9346,9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аппаратом акима города районного значения, села, поселка, сельского округа.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