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7b9b" w14:textId="2607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Жетижарского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62/10-VI. Зарегистрировано Департаментом юстиции Восточно-Казахстанской области 30 декабря 2020 года № 8110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Жетижарского сельского округа на 2021 год в сумме 24 054,0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62/10-VI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49/10-VІ "О бюджете Жетижарского сельского округа на 2020-2022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в электронном виде 24 января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августа 2020 года № 56/7-VІ "О внесении изменений в решение Бескарагайского районного маслихата от 16 января 2020 года № 49/10-VІ "О бюджете Жетижарского сельского округа на 2020-2022 годы" (зарегистрировано в Реестре государственной регистрации нормативных правовых актов за номером 7532, опубликовано в Эталонном контрольном банке нормативных правовых актов Республики Казахстан в электронном виде 17 сентября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58/9-VІ "О внесении изменений в решение Бескарагайского районного маслихата от 16 января 2020 года № 49/10-VІ "О бюджете Жетижарского сельского округа на 2020-2022 годы" (зарегистрировано в Реестре государственной регистрации нормативных правовых актов за номером 7851, опубликовано в Эталонном контрольном банке нормативных правовых актов Республики Казахстан в электронном виде 24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