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1c29" w14:textId="63f1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Башкуль Баскольского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Баскольского сельского округа Бескарагайского района Восточно-Казахстанской области от 6 октября 2020 года № 11. Зарегистрировано Департаментом юстиции Восточно-Казахстанской области 6 октября 2020 года № 7626. Утратило силу решением акима Баскольского сельского округа Бескарагайского района Восточно-Казахстанской области от 5 ноября 2020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Баскольского сельского округа Бескарагайского района Восточно-Казахстанской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 октября 2020 года № 371, аким Баскольского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Башкуль Баскольского сельского округа Бескарагайского района, в связи с выявлением болезни гриппа птиц.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Баскольского сельского округа Бескарагайского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 Бескарагайского района после его официального опубликования.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Баскольского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Бытебаев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