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f325" w14:textId="523f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по оплате коммунальных услуг и приобретению топлива в Глубоковском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29 сентября 2020 года № 50/7-VI. Зарегистрировано Департаментом юстиции Восточно-Казахстанской области 13 октября 2020 года № 7644. Утратило силу решением Глубоковского районного маслихата Восточно-Казахстанской области от 22 декабря 2023 года № 8/9-VIII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Глубоковский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Глубоковского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следующие размер и порядок оказания социальной поддержки: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оказывается один раз в год за счет бюджетных средств в размере 11,1966 месячных расчетных показателя через отделения акционерного общества "Казпочта" и банки второго уровня;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социальной поддержки осуществляет уполномоченный орган – государственное учреждение "Отдел занятости и социальных программ Глубоковского района" без истребования заявлений от получателей,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5 сентября 2018 года № 24/8-VI "Об оказании социальной поддержки специалистам государственных организаций, проживающим и работающим в сельских населенных пунктах Глубоковского района" (зарегистрировано в Реестре государственной регистрации нормативных правовых актов под № 5-9-180, опубликовано 1 октября 2018 года в Эталонном контрольном банке нормативных правовых актов Республики Казахстан в электронном виде);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27 марта 2020 года № 39/8-VI "О приостановлении действия решения Глубоковского районного маслихата от 5 сентября 2018 года № 24/8-VI "Об оказании социальной поддержки специалистам государственных организаций, проживающим и работающим в сельских населенных пунктах Глубоковского района"" (зарегистрировано в Реестре государственной регистрации нормативных правовых актов под № 6850, опубликовано 8 апреля 2020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октября 2020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