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1e37" w14:textId="73a1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3-VI "О бюджете Божыгур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августа 2020 года № 48/437-VI. Зарегистрировано Департаментом юстиции Восточно-Казахстанской области 21 августа 2020 года № 7468. Утратило силу - решением Жарминского районного маслихата Восточно-Казахстанской области от 30 декабря 2020 года № 53/54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 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3-VI "О бюджете Божыгурского сельского округа Жарминского района на 2020-2022 годы" (зарегистрировано в Реестре государственной регистрации нормативных правовых актов за № 6645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3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9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37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3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