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8896" w14:textId="8698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48/438-VI. Зарегистрировано Департаментом юстиции Восточно-Казахстанской области 21 августа 2020 года № 7471. Утратило силу - решением Жарминского районного маслихата Восточно-Казахстанской области от 30 декабря 2020 года № 53/543-VI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42/354-VI "О бюджете поселка Жангизтобе Жарминского района на 2020-2022 годы" (зарегистрировано в Реестре государственной регистрации нормативных правовых актов за № 6644,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Жангизтобе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48/438-VI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2020 года № 42/354-VI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