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dc89" w14:textId="cb8d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13 января 2020 года № 42/353-VI "О бюджете поселка Жарма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23 ноября 2020 года № 52/503-VI. Зарегистрировано Департаментом юстиции Восточно-Казахстанской области 30 ноября 2020 года № 7883. Утратило силу - решением Жарминского районного маслихата Восточно-Казахстанской области от 30 декабря 2020 года № 53/544-VI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30.12.2020 № 53/544-VI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и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9 ноября 2020 года № 52/493-VI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2019 года № 41/333-VI "О бюджете Жарминского района на 2020-2022 годы"" (зарегистрировано в Реестре государственной регистрации нормативных правовых актов за № 7837),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42/353-VI "О бюджете поселка Жарма Жарминского района на 2020-2022 годы" (зарегистрировано в Реестре государственной регистрации нормативных правовых актов за № 6643, опубликовано в Эталонном контрольном банке нормативных правовых актов Республики Казахстан в электронном виде 5 февраля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Жарма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24421,0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893,0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30,0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23498,0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24421,0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Узбеханов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52/503-VI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42/353-VI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Жарма Жарминского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24 421,0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24 421,0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17 248,0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17 248,0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17 248,0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16 342,0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