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f800" w14:textId="f49f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52/505-VI. Зарегистрировано Департаментом юстиции Восточно-Казахстанской области 30 ноября 2020 года № 7898. Утратило силу - решением Жарминского районного маслихата Восточно-Казахстанской области от 30 декабря 2020 года № 53/546-VI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42/357-VI "О бюджете Калбатауского сельского округа Жарминского района на 2020-2022 годы" (зарегистрировано в Реестре государственной регистрации нормативных правовых актов за № 6641,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97151,1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40402,3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56148,8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109442,0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-12290,9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12290,9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12290,9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97 151,1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23 249,8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