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8a0" w14:textId="4f6e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предоставления права льготного проезда на городском и межпоселковом пассажирском транспорте отдельным категориям обучающихся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июня 2020 года № 56-5. Зарегистрировано Департаментом юстиции Восточно-Казахстанской области 9 июля 2020 года № 7310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(зарегистрировано в Реестре государственной регистрации нормативных правовых актов за номером 64046),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предоставления права льготного проезда отдельным категориям обучающихся Зайсанского района на городском и межпоселковом пассажирском транспорте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56-5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предоставления права льготного проезда на городском и межпоселковом пассажирском транспорте отдельным категориям обучающихся Зайсанского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предоставления права льготного проезда отдельным категориям обучающихся Зайсанского района на городском и межпоселковом пассажирском транспорте (далее – Порядок) разработан в соответствии Закона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отдельным категориям обучающихся Зайсанского района в виде льготного проезда на маршрутах городского пассажирского транспорта (далее – социальная помощь) в учебный период (за исключением летних каникул) оказывается обучающимся и воспитанникам всех организаций образования очной формы обучения, независимо от форм собственности и ведомственной подчиненности.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Зайсанского района.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"Социальная поддержка обучающихся и воспитанников организаций образования очной формы обучения", администратором которой является Государственное учреждение "Отдел жилищно-коммунального хозяйства, пассажирского транспорта и автомобильных дорог Зайсанского района" (далее – Администратор), и в пределах средств, предусмотренных в бюджете района на данные цели.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оказания социальной помощи список со сведениями об обучающихся, относящихся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утвержденный первым руководителем организации образования (далее – список) представляют организации образования, реализующие общеобразовательные учебные программы Администратору.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с обновленными сведениями о вновь прибывших и убывших обучающихся организациями образования предоставляется в соответствующий государственный орган до 10 числа марта, сентября и декабря текущего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образования до 15 числа соответствующего месяца текущего года представляет список с обновленными сведениями Администратору.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контроль за качеством и сроками предоставления списков организациями образования,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социальную помощь путем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помощи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обучающихся и воспитанников всех организаций образования очной формы обучения, независимо от форм собственности и ведомственной подчиненности: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в период получения образования осуществляется при представлении в организации образования следующих подтверждающих документов: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полученных доходах (заработная плата работающих родителей или лиц,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помощи, и на число членов семьи.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Виды и размеры социальной помощи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Льготный проезд определяется в следующем виде и размере: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обучающихся и воспитанников в возрасте до 15 лет всех категорий,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– приобретение ежемесячно детских проездных билетов путем пополнения транспортных карт;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обучающихся и воспитанников старше 15 лет из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– пополнение транспортных карт: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 – стоимость трех месячных проездных билетов (за январь – март);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– стоимость двух месячных проездных билетов (за апрель – май);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октябре – стоимость четырех месячных проездных билетов (за сентябрь – декабрь);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обучающихся и воспитанников старше 15 лет из категории, указанной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– пополнение транспортных карт: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 – 50% от стоимости трех месячных проездных билетов (за январь – март);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апреле – 50% от стоимости двух месячных проездных билетов (за апрель – май);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октябре – 50% от стоимости четырех месячных проездных билетов (за сентябрь – декабрь).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Социальная помощь в виде обеспечения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производится путем организации и проведения государственных закупок на приобретение проездных билетов для пополнения транспортных карт.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направляет список для пополнения транспортных карт детских месячных проездных билетов согласно представленным заявкам каждой организацией образования.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