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942" w14:textId="4a8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61/13-VI "О бюджете Средигорного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69/15-VI. Зарегистрировано Департаментом юстиции Восточно-Казахстанской области 9 июля 2020 года № 7292. Утратило силу - решением маслихата района Алтай Восточно-Казахстанской области от 25 декабря 2020 года № 77/14-VI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11 июня 2020 года № 67/2-VI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61/13-VI "О бюджете Средигорного сельского округа на 2020-2022 годы" (зарегистрировано в Реестре государственной регистрации нормативных правовых актов за № 6512,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Средигорного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Средигорного сельского округа на 2020 год объем трансфертов из районного бюджета в сумме 3100,0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